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65" w:rsidRDefault="005E5765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Спировский муниципальный округ с проектом тверская Карелия, включающим в себя бренд территории «</w:t>
      </w:r>
      <w:r>
        <w:rPr>
          <w:rFonts w:ascii="Times New Roman" w:hAnsi="Times New Roman" w:cs="Times New Roman"/>
          <w:sz w:val="28"/>
          <w:szCs w:val="28"/>
          <w:lang w:val="en-US"/>
        </w:rPr>
        <w:t>OMA</w:t>
      </w:r>
      <w:r w:rsidRPr="005E5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RANDA</w:t>
      </w:r>
      <w:r w:rsidRPr="005E5765">
        <w:rPr>
          <w:rFonts w:ascii="Times New Roman" w:hAnsi="Times New Roman" w:cs="Times New Roman"/>
          <w:sz w:val="28"/>
          <w:szCs w:val="28"/>
        </w:rPr>
        <w:t xml:space="preserve"> – край тверских карел</w:t>
      </w:r>
      <w:r>
        <w:rPr>
          <w:rFonts w:ascii="Times New Roman" w:hAnsi="Times New Roman" w:cs="Times New Roman"/>
          <w:sz w:val="28"/>
          <w:szCs w:val="28"/>
        </w:rPr>
        <w:t xml:space="preserve">» вошел в топ 100 </w:t>
      </w:r>
      <w:r w:rsidRPr="005E5765">
        <w:rPr>
          <w:rFonts w:ascii="Times New Roman" w:hAnsi="Times New Roman" w:cs="Times New Roman"/>
          <w:sz w:val="28"/>
          <w:szCs w:val="28"/>
        </w:rPr>
        <w:t>лучших креативных практик оживления культурного наследия!</w:t>
      </w:r>
      <w:r>
        <w:rPr>
          <w:rFonts w:ascii="Times New Roman" w:hAnsi="Times New Roman" w:cs="Times New Roman"/>
          <w:sz w:val="28"/>
          <w:szCs w:val="28"/>
        </w:rPr>
        <w:t xml:space="preserve"> 29 апреля 2022 года делегация Спировского муниципального округа в качестве спикеров приняла участие </w:t>
      </w:r>
      <w:r w:rsidRPr="005E5765">
        <w:rPr>
          <w:rFonts w:ascii="Times New Roman" w:hAnsi="Times New Roman" w:cs="Times New Roman"/>
          <w:sz w:val="28"/>
          <w:szCs w:val="28"/>
        </w:rPr>
        <w:t>в Третьем Всероссийском фестивале культурных и туристических брендов "Живое наследие-мост в будущее"</w:t>
      </w:r>
      <w:r>
        <w:rPr>
          <w:rFonts w:ascii="Times New Roman" w:hAnsi="Times New Roman" w:cs="Times New Roman"/>
          <w:sz w:val="28"/>
          <w:szCs w:val="28"/>
        </w:rPr>
        <w:t xml:space="preserve"> в г. Оренбурге, где обменивались практикой развития локальных культурных брендов. </w:t>
      </w:r>
    </w:p>
    <w:p w:rsidR="00DB4EB3" w:rsidRDefault="00DB4EB3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направлено на </w:t>
      </w:r>
      <w:r w:rsidR="005E5765">
        <w:rPr>
          <w:rFonts w:ascii="Times New Roman" w:hAnsi="Times New Roman" w:cs="Times New Roman"/>
          <w:sz w:val="28"/>
          <w:szCs w:val="28"/>
        </w:rPr>
        <w:t>развитие этнотуризма, популяризации культуры тверских карел</w:t>
      </w:r>
    </w:p>
    <w:p w:rsidR="00A11408" w:rsidRDefault="005E5765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 w:rsidRPr="005E57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06036"/>
            <wp:effectExtent l="0" t="0" r="3175" b="8890"/>
            <wp:docPr id="2" name="Рисунок 2" descr="D:\10.06.2019\Desktop\Стратегия нац. политики\План стратегии нац политики\2022\мероприятия\Ома ранда\Живое наслед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.06.2019\Desktop\Стратегия нац. политики\План стратегии нац политики\2022\мероприятия\Ома ранда\Живое наследие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1408" w:rsidRPr="00A265C8" w:rsidRDefault="00A11408" w:rsidP="00A265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1408" w:rsidRPr="00A265C8" w:rsidSect="00A114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6"/>
    <w:rsid w:val="003D029A"/>
    <w:rsid w:val="00414DD4"/>
    <w:rsid w:val="00452396"/>
    <w:rsid w:val="005E5765"/>
    <w:rsid w:val="005F28D4"/>
    <w:rsid w:val="006208FE"/>
    <w:rsid w:val="00634103"/>
    <w:rsid w:val="00655EB5"/>
    <w:rsid w:val="007E54FD"/>
    <w:rsid w:val="00902CFD"/>
    <w:rsid w:val="00A11408"/>
    <w:rsid w:val="00A265C8"/>
    <w:rsid w:val="00A412AC"/>
    <w:rsid w:val="00C86281"/>
    <w:rsid w:val="00DB4EB3"/>
    <w:rsid w:val="00E56724"/>
    <w:rsid w:val="00E744B2"/>
    <w:rsid w:val="00E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A552"/>
  <w15:chartTrackingRefBased/>
  <w15:docId w15:val="{45B9E214-A0E4-49F9-93E8-A45B421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2022-06-16T09:09:00Z</dcterms:created>
  <dcterms:modified xsi:type="dcterms:W3CDTF">2022-06-16T09:17:00Z</dcterms:modified>
</cp:coreProperties>
</file>