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6C" w:rsidRDefault="0078646C" w:rsidP="00D877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7ADC"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7ADC">
        <w:rPr>
          <w:rFonts w:ascii="Arial" w:hAnsi="Arial" w:cs="Arial"/>
          <w:b/>
          <w:sz w:val="24"/>
          <w:szCs w:val="24"/>
        </w:rPr>
        <w:t xml:space="preserve">СПИРОВСКОГО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78646C" w:rsidRPr="00BA7ADC" w:rsidRDefault="0078646C" w:rsidP="00D877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7ADC">
        <w:rPr>
          <w:rFonts w:ascii="Arial" w:hAnsi="Arial" w:cs="Arial"/>
          <w:b/>
          <w:sz w:val="24"/>
          <w:szCs w:val="24"/>
        </w:rPr>
        <w:t>ТВЕРСКОЙ ОБЛАСТИ</w:t>
      </w:r>
    </w:p>
    <w:p w:rsidR="0078646C" w:rsidRDefault="0078646C" w:rsidP="00DD2B40">
      <w:pPr>
        <w:tabs>
          <w:tab w:val="left" w:pos="517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646C" w:rsidRDefault="0078646C" w:rsidP="00DD2B40">
      <w:pPr>
        <w:tabs>
          <w:tab w:val="left" w:pos="517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646C" w:rsidRDefault="0078646C" w:rsidP="00191A4D">
      <w:pPr>
        <w:tabs>
          <w:tab w:val="left" w:pos="517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646C" w:rsidRPr="00BA7ADC" w:rsidRDefault="0078646C" w:rsidP="00191A4D">
      <w:pPr>
        <w:tabs>
          <w:tab w:val="left" w:pos="517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646C" w:rsidRDefault="0078646C" w:rsidP="00191A4D">
      <w:pPr>
        <w:tabs>
          <w:tab w:val="left" w:pos="517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646C" w:rsidRDefault="0078646C" w:rsidP="00191A4D">
      <w:pPr>
        <w:tabs>
          <w:tab w:val="left" w:pos="517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646C" w:rsidRPr="00BA7ADC" w:rsidRDefault="0078646C" w:rsidP="00191A4D">
      <w:pPr>
        <w:tabs>
          <w:tab w:val="left" w:pos="517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646C" w:rsidRPr="00BA7ADC" w:rsidRDefault="0078646C" w:rsidP="00BA7A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7ADC">
        <w:rPr>
          <w:rFonts w:ascii="Arial" w:hAnsi="Arial" w:cs="Arial"/>
          <w:b/>
          <w:sz w:val="24"/>
          <w:szCs w:val="24"/>
        </w:rPr>
        <w:t>ПОСТАНОВЛЕНИЕ</w:t>
      </w:r>
    </w:p>
    <w:p w:rsidR="0078646C" w:rsidRDefault="0078646C" w:rsidP="00BA7A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646C" w:rsidRDefault="0078646C" w:rsidP="00BA7A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646C" w:rsidRPr="00BA7ADC" w:rsidRDefault="0078646C" w:rsidP="00BA7A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13.09.2022</w:t>
      </w:r>
      <w:r w:rsidRPr="00BA7ADC">
        <w:rPr>
          <w:rFonts w:ascii="Arial" w:hAnsi="Arial" w:cs="Arial"/>
          <w:sz w:val="24"/>
          <w:szCs w:val="24"/>
        </w:rPr>
        <w:tab/>
      </w:r>
      <w:r w:rsidR="00D87791">
        <w:rPr>
          <w:rFonts w:ascii="Arial" w:hAnsi="Arial" w:cs="Arial"/>
          <w:sz w:val="24"/>
          <w:szCs w:val="24"/>
        </w:rPr>
        <w:tab/>
        <w:t xml:space="preserve">                            пгт </w:t>
      </w:r>
      <w:r w:rsidRPr="00BA7ADC">
        <w:rPr>
          <w:rFonts w:ascii="Arial" w:hAnsi="Arial" w:cs="Arial"/>
          <w:sz w:val="24"/>
          <w:szCs w:val="24"/>
        </w:rPr>
        <w:t>Спирово</w:t>
      </w:r>
      <w:r w:rsidRPr="00BA7ADC">
        <w:rPr>
          <w:rFonts w:ascii="Arial" w:hAnsi="Arial" w:cs="Arial"/>
          <w:sz w:val="24"/>
          <w:szCs w:val="24"/>
        </w:rPr>
        <w:tab/>
        <w:t xml:space="preserve">                                         № </w:t>
      </w:r>
      <w:r>
        <w:rPr>
          <w:rFonts w:ascii="Arial" w:hAnsi="Arial" w:cs="Arial"/>
          <w:sz w:val="24"/>
          <w:szCs w:val="24"/>
        </w:rPr>
        <w:t>471</w:t>
      </w:r>
      <w:r w:rsidRPr="00BA7ADC">
        <w:rPr>
          <w:rFonts w:ascii="Arial" w:hAnsi="Arial" w:cs="Arial"/>
          <w:sz w:val="24"/>
          <w:szCs w:val="24"/>
        </w:rPr>
        <w:t>-п</w:t>
      </w:r>
    </w:p>
    <w:p w:rsidR="0078646C" w:rsidRPr="00BA7ADC" w:rsidRDefault="0078646C" w:rsidP="00BA7A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46C" w:rsidRPr="00BA7ADC" w:rsidRDefault="0078646C" w:rsidP="00BA7AD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9"/>
      </w:tblGrid>
      <w:tr w:rsidR="0078646C" w:rsidRPr="0020738D" w:rsidTr="0020738D">
        <w:trPr>
          <w:trHeight w:val="24"/>
        </w:trPr>
        <w:tc>
          <w:tcPr>
            <w:tcW w:w="5349" w:type="dxa"/>
          </w:tcPr>
          <w:p w:rsidR="0078646C" w:rsidRPr="00DA2A29" w:rsidRDefault="0078646C" w:rsidP="00D87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A2A29">
              <w:rPr>
                <w:rFonts w:ascii="Arial" w:hAnsi="Arial" w:cs="Arial"/>
                <w:b/>
                <w:sz w:val="24"/>
              </w:rPr>
              <w:t xml:space="preserve">Об утверждении Положения о порядке и </w:t>
            </w:r>
          </w:p>
          <w:p w:rsidR="0078646C" w:rsidRPr="00DA2A29" w:rsidRDefault="0078646C" w:rsidP="00D87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DA2A29">
              <w:rPr>
                <w:rFonts w:ascii="Arial" w:hAnsi="Arial" w:cs="Arial"/>
                <w:b/>
                <w:sz w:val="24"/>
              </w:rPr>
              <w:t xml:space="preserve">условиях оплаты и стимулирования </w:t>
            </w:r>
          </w:p>
          <w:p w:rsidR="0078646C" w:rsidRPr="00DA2A29" w:rsidRDefault="0078646C" w:rsidP="00D87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DA2A29">
              <w:rPr>
                <w:rFonts w:ascii="Arial" w:hAnsi="Arial" w:cs="Arial"/>
                <w:b/>
                <w:sz w:val="24"/>
              </w:rPr>
              <w:t>труда в муниципальных учреждениях</w:t>
            </w:r>
          </w:p>
          <w:p w:rsidR="0078646C" w:rsidRPr="00DA2A29" w:rsidRDefault="0078646C" w:rsidP="00D87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DA2A29">
              <w:rPr>
                <w:rFonts w:ascii="Arial" w:hAnsi="Arial" w:cs="Arial"/>
                <w:b/>
                <w:sz w:val="24"/>
              </w:rPr>
              <w:t xml:space="preserve">культуры и искусства Спировского </w:t>
            </w:r>
            <w:r>
              <w:rPr>
                <w:rFonts w:ascii="Arial" w:hAnsi="Arial" w:cs="Arial"/>
                <w:b/>
                <w:sz w:val="24"/>
              </w:rPr>
              <w:t xml:space="preserve">муниципального округа </w:t>
            </w:r>
            <w:r w:rsidRPr="00DA2A29">
              <w:rPr>
                <w:rFonts w:ascii="Arial" w:hAnsi="Arial" w:cs="Arial"/>
                <w:b/>
                <w:sz w:val="24"/>
              </w:rPr>
              <w:t>Тверской области</w:t>
            </w:r>
          </w:p>
          <w:p w:rsidR="0078646C" w:rsidRPr="0020738D" w:rsidRDefault="0078646C" w:rsidP="00D877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8646C" w:rsidRDefault="0078646C" w:rsidP="00DA2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46C" w:rsidRPr="00BA7ADC" w:rsidRDefault="0078646C" w:rsidP="00DA2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46C" w:rsidRPr="00DA2A29" w:rsidRDefault="0078646C" w:rsidP="00DA2A2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</w:rPr>
      </w:pPr>
      <w:r w:rsidRPr="00DA2A29">
        <w:rPr>
          <w:rFonts w:ascii="Arial" w:hAnsi="Arial" w:cs="Arial"/>
          <w:sz w:val="24"/>
        </w:rPr>
        <w:t xml:space="preserve">В соответствии со статьями </w:t>
      </w:r>
      <w:hyperlink r:id="rId7" w:history="1">
        <w:r w:rsidRPr="00DA2A29">
          <w:rPr>
            <w:rFonts w:ascii="Arial" w:hAnsi="Arial" w:cs="Arial"/>
            <w:sz w:val="24"/>
          </w:rPr>
          <w:t>135</w:t>
        </w:r>
      </w:hyperlink>
      <w:r w:rsidRPr="00DA2A29">
        <w:rPr>
          <w:rFonts w:ascii="Arial" w:hAnsi="Arial" w:cs="Arial"/>
          <w:sz w:val="24"/>
        </w:rPr>
        <w:t xml:space="preserve">, 144 Трудового кодекса Российской Федерации, постановлением Правительства Тверской области от </w:t>
      </w:r>
      <w:r>
        <w:rPr>
          <w:rFonts w:ascii="Arial" w:hAnsi="Arial" w:cs="Arial"/>
          <w:sz w:val="24"/>
        </w:rPr>
        <w:t>14.09.2017</w:t>
      </w:r>
      <w:r w:rsidRPr="00DA2A29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306</w:t>
      </w:r>
      <w:r w:rsidRPr="00DA2A29">
        <w:rPr>
          <w:rFonts w:ascii="Arial" w:hAnsi="Arial" w:cs="Arial"/>
          <w:sz w:val="24"/>
        </w:rPr>
        <w:t xml:space="preserve">-пп «О </w:t>
      </w:r>
      <w:r>
        <w:rPr>
          <w:rFonts w:ascii="Arial" w:hAnsi="Arial" w:cs="Arial"/>
          <w:sz w:val="24"/>
        </w:rPr>
        <w:t>порядке и условиях оплаты и стимулирования труда в государственных учреждениях культуры и искусства Тверской области</w:t>
      </w:r>
      <w:r w:rsidRPr="00DA2A29">
        <w:rPr>
          <w:rFonts w:ascii="Arial" w:hAnsi="Arial" w:cs="Arial"/>
          <w:sz w:val="24"/>
        </w:rPr>
        <w:t xml:space="preserve">», </w:t>
      </w:r>
    </w:p>
    <w:p w:rsidR="0078646C" w:rsidRDefault="0078646C" w:rsidP="00282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646C" w:rsidRDefault="0078646C" w:rsidP="00282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7ADC">
        <w:rPr>
          <w:rFonts w:ascii="Arial" w:hAnsi="Arial" w:cs="Arial"/>
          <w:b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</w:rPr>
        <w:t>округа ПОСТАНОВЛЯЕТ:</w:t>
      </w:r>
    </w:p>
    <w:p w:rsidR="0078646C" w:rsidRPr="00BA7ADC" w:rsidRDefault="0078646C" w:rsidP="00BA7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8646C" w:rsidRPr="00DA2A29" w:rsidRDefault="0078646C" w:rsidP="00DC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A2A29">
        <w:rPr>
          <w:rFonts w:ascii="Arial" w:hAnsi="Arial" w:cs="Arial"/>
          <w:sz w:val="24"/>
        </w:rPr>
        <w:t xml:space="preserve">1. Утвердить Положение о порядке и условиях оплаты и стимулирования труда в муниципальных учреждениях культуры и искусства Спировского </w:t>
      </w:r>
      <w:r>
        <w:rPr>
          <w:rFonts w:ascii="Arial" w:hAnsi="Arial" w:cs="Arial"/>
          <w:sz w:val="24"/>
        </w:rPr>
        <w:t>муниципального округа</w:t>
      </w:r>
      <w:r w:rsidRPr="00DA2A29">
        <w:rPr>
          <w:rFonts w:ascii="Arial" w:hAnsi="Arial" w:cs="Arial"/>
          <w:sz w:val="24"/>
        </w:rPr>
        <w:t xml:space="preserve"> Тверской области (далее - Положение) (прилагается).</w:t>
      </w:r>
    </w:p>
    <w:p w:rsidR="0078646C" w:rsidRDefault="0078646C" w:rsidP="00DA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DA2A29">
        <w:rPr>
          <w:rFonts w:ascii="Arial" w:hAnsi="Arial" w:cs="Arial"/>
          <w:sz w:val="24"/>
        </w:rPr>
        <w:t>2. Признать утратившими силу:</w:t>
      </w:r>
    </w:p>
    <w:p w:rsidR="0078646C" w:rsidRPr="00DA2A29" w:rsidRDefault="0078646C" w:rsidP="00DA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DA2A29">
        <w:rPr>
          <w:rFonts w:ascii="Arial" w:hAnsi="Arial" w:cs="Arial"/>
          <w:sz w:val="24"/>
        </w:rPr>
        <w:t xml:space="preserve">а) постановление </w:t>
      </w:r>
      <w:r>
        <w:rPr>
          <w:rFonts w:ascii="Arial" w:hAnsi="Arial" w:cs="Arial"/>
          <w:sz w:val="24"/>
        </w:rPr>
        <w:t xml:space="preserve"> </w:t>
      </w:r>
      <w:r w:rsidRPr="00DA2A2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</w:t>
      </w:r>
      <w:r w:rsidRPr="00DA2A29">
        <w:rPr>
          <w:rFonts w:ascii="Arial" w:hAnsi="Arial" w:cs="Arial"/>
          <w:sz w:val="24"/>
        </w:rPr>
        <w:t xml:space="preserve">дминистрации Спировского района Тверской области от </w:t>
      </w:r>
      <w:r>
        <w:rPr>
          <w:rFonts w:ascii="Arial" w:hAnsi="Arial" w:cs="Arial"/>
          <w:sz w:val="24"/>
        </w:rPr>
        <w:t>28.09.2017</w:t>
      </w:r>
      <w:r w:rsidRPr="00DA2A29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242</w:t>
      </w:r>
      <w:r w:rsidRPr="00DA2A29">
        <w:rPr>
          <w:rFonts w:ascii="Arial" w:hAnsi="Arial" w:cs="Arial"/>
          <w:sz w:val="24"/>
        </w:rPr>
        <w:t>-п «</w:t>
      </w:r>
      <w:r>
        <w:rPr>
          <w:rFonts w:ascii="Arial" w:hAnsi="Arial" w:cs="Arial"/>
          <w:sz w:val="24"/>
        </w:rPr>
        <w:t>Об утверждении Положения</w:t>
      </w:r>
      <w:r w:rsidRPr="00DA2A29">
        <w:rPr>
          <w:rFonts w:ascii="Arial" w:hAnsi="Arial" w:cs="Arial"/>
          <w:b/>
        </w:rPr>
        <w:t xml:space="preserve"> </w:t>
      </w:r>
      <w:r w:rsidRPr="00DA2A29">
        <w:rPr>
          <w:rFonts w:ascii="Arial" w:hAnsi="Arial" w:cs="Arial"/>
          <w:sz w:val="24"/>
        </w:rPr>
        <w:t>о порядке и условиях оплаты и стимулирования труда в муниципальных учреждениях</w:t>
      </w:r>
      <w:r>
        <w:rPr>
          <w:rFonts w:ascii="Arial" w:hAnsi="Arial" w:cs="Arial"/>
          <w:sz w:val="24"/>
        </w:rPr>
        <w:t xml:space="preserve"> </w:t>
      </w:r>
      <w:r w:rsidRPr="00DA2A29">
        <w:rPr>
          <w:rFonts w:ascii="Arial" w:hAnsi="Arial" w:cs="Arial"/>
          <w:sz w:val="24"/>
        </w:rPr>
        <w:t>культуры и искусства Спировского района</w:t>
      </w:r>
      <w:r>
        <w:rPr>
          <w:rFonts w:ascii="Arial" w:hAnsi="Arial" w:cs="Arial"/>
          <w:sz w:val="24"/>
        </w:rPr>
        <w:t xml:space="preserve"> </w:t>
      </w:r>
      <w:r w:rsidRPr="00DA2A29">
        <w:rPr>
          <w:rFonts w:ascii="Arial" w:hAnsi="Arial" w:cs="Arial"/>
          <w:sz w:val="24"/>
        </w:rPr>
        <w:t>Тверской области»;</w:t>
      </w:r>
    </w:p>
    <w:p w:rsidR="0078646C" w:rsidRPr="00DA2A29" w:rsidRDefault="0078646C" w:rsidP="00DA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б</w:t>
      </w:r>
      <w:r w:rsidRPr="00DA2A29">
        <w:rPr>
          <w:rFonts w:ascii="Arial" w:hAnsi="Arial" w:cs="Arial"/>
          <w:sz w:val="24"/>
        </w:rPr>
        <w:t xml:space="preserve">) постановление Администрации Спировского района Тверской области от </w:t>
      </w:r>
      <w:r>
        <w:rPr>
          <w:rFonts w:ascii="Arial" w:hAnsi="Arial" w:cs="Arial"/>
          <w:sz w:val="24"/>
        </w:rPr>
        <w:t>12.12.2019</w:t>
      </w:r>
      <w:r w:rsidRPr="00DA2A29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368</w:t>
      </w:r>
      <w:r w:rsidRPr="00DA2A29">
        <w:rPr>
          <w:rFonts w:ascii="Arial" w:hAnsi="Arial" w:cs="Arial"/>
          <w:sz w:val="24"/>
        </w:rPr>
        <w:t>-п «</w:t>
      </w:r>
      <w:r>
        <w:rPr>
          <w:rFonts w:ascii="Arial" w:hAnsi="Arial" w:cs="Arial"/>
          <w:sz w:val="24"/>
        </w:rPr>
        <w:t xml:space="preserve">О внесении изменений в постановление Администрации Спировского района Тверской области от 28.09.2017 № 242-п   </w:t>
      </w:r>
      <w:r w:rsidRPr="00DA2A29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>Об утверждении Положения</w:t>
      </w:r>
      <w:r w:rsidRPr="00DA2A29">
        <w:rPr>
          <w:rFonts w:ascii="Arial" w:hAnsi="Arial" w:cs="Arial"/>
          <w:b/>
        </w:rPr>
        <w:t xml:space="preserve"> </w:t>
      </w:r>
      <w:r w:rsidRPr="00DA2A29">
        <w:rPr>
          <w:rFonts w:ascii="Arial" w:hAnsi="Arial" w:cs="Arial"/>
          <w:sz w:val="24"/>
        </w:rPr>
        <w:t>о порядке и условиях оплаты и стимулирования труда в муниципальных учреждениях</w:t>
      </w:r>
      <w:r>
        <w:rPr>
          <w:rFonts w:ascii="Arial" w:hAnsi="Arial" w:cs="Arial"/>
          <w:sz w:val="24"/>
        </w:rPr>
        <w:t xml:space="preserve"> </w:t>
      </w:r>
      <w:r w:rsidRPr="00DA2A29">
        <w:rPr>
          <w:rFonts w:ascii="Arial" w:hAnsi="Arial" w:cs="Arial"/>
          <w:sz w:val="24"/>
        </w:rPr>
        <w:t>культуры и искусства Спировского района</w:t>
      </w:r>
      <w:r>
        <w:rPr>
          <w:rFonts w:ascii="Arial" w:hAnsi="Arial" w:cs="Arial"/>
          <w:sz w:val="24"/>
        </w:rPr>
        <w:t xml:space="preserve"> Тверской области</w:t>
      </w:r>
      <w:r w:rsidRPr="00DA2A29">
        <w:rPr>
          <w:rFonts w:ascii="Arial" w:hAnsi="Arial" w:cs="Arial"/>
          <w:sz w:val="24"/>
        </w:rPr>
        <w:t>»;</w:t>
      </w:r>
    </w:p>
    <w:p w:rsidR="0078646C" w:rsidRPr="00DA2A29" w:rsidRDefault="0078646C" w:rsidP="0082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Pr="00DA2A29">
        <w:rPr>
          <w:rFonts w:ascii="Arial" w:hAnsi="Arial" w:cs="Arial"/>
          <w:sz w:val="24"/>
        </w:rPr>
        <w:t xml:space="preserve">) постановление Администрации Спировского района Тверской области от </w:t>
      </w:r>
      <w:r>
        <w:rPr>
          <w:rFonts w:ascii="Arial" w:hAnsi="Arial" w:cs="Arial"/>
          <w:sz w:val="24"/>
        </w:rPr>
        <w:t>01.06.2020</w:t>
      </w:r>
      <w:r w:rsidRPr="00DA2A29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160</w:t>
      </w:r>
      <w:r w:rsidRPr="00DA2A29">
        <w:rPr>
          <w:rFonts w:ascii="Arial" w:hAnsi="Arial" w:cs="Arial"/>
          <w:sz w:val="24"/>
        </w:rPr>
        <w:t>-п «</w:t>
      </w:r>
      <w:r>
        <w:rPr>
          <w:rFonts w:ascii="Arial" w:hAnsi="Arial" w:cs="Arial"/>
          <w:sz w:val="24"/>
        </w:rPr>
        <w:t xml:space="preserve">О внесении изменений в постановление Администрации Спировского района Тверской области от 28.09.2017 № 242-п   </w:t>
      </w:r>
      <w:r w:rsidRPr="00DA2A29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>Об утверждении Положения</w:t>
      </w:r>
      <w:r w:rsidRPr="00DA2A29">
        <w:rPr>
          <w:rFonts w:ascii="Arial" w:hAnsi="Arial" w:cs="Arial"/>
          <w:b/>
        </w:rPr>
        <w:t xml:space="preserve"> </w:t>
      </w:r>
      <w:r w:rsidRPr="00DA2A29">
        <w:rPr>
          <w:rFonts w:ascii="Arial" w:hAnsi="Arial" w:cs="Arial"/>
          <w:sz w:val="24"/>
        </w:rPr>
        <w:t>о порядке и условиях оплаты и стимулирования труда в муниципальных учреждениях</w:t>
      </w:r>
      <w:r>
        <w:rPr>
          <w:rFonts w:ascii="Arial" w:hAnsi="Arial" w:cs="Arial"/>
          <w:sz w:val="24"/>
        </w:rPr>
        <w:t xml:space="preserve"> </w:t>
      </w:r>
      <w:r w:rsidRPr="00DA2A29">
        <w:rPr>
          <w:rFonts w:ascii="Arial" w:hAnsi="Arial" w:cs="Arial"/>
          <w:sz w:val="24"/>
        </w:rPr>
        <w:t>культуры и искусства Спировского района</w:t>
      </w:r>
      <w:r>
        <w:rPr>
          <w:rFonts w:ascii="Arial" w:hAnsi="Arial" w:cs="Arial"/>
          <w:sz w:val="24"/>
        </w:rPr>
        <w:t xml:space="preserve"> Тверской области</w:t>
      </w:r>
      <w:r w:rsidRPr="00DA2A29">
        <w:rPr>
          <w:rFonts w:ascii="Arial" w:hAnsi="Arial" w:cs="Arial"/>
          <w:sz w:val="24"/>
        </w:rPr>
        <w:t>»;</w:t>
      </w:r>
    </w:p>
    <w:p w:rsidR="0078646C" w:rsidRDefault="0078646C" w:rsidP="008259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DA2A29">
        <w:rPr>
          <w:rFonts w:ascii="Arial" w:hAnsi="Arial" w:cs="Arial"/>
          <w:sz w:val="24"/>
        </w:rPr>
        <w:t xml:space="preserve"> </w:t>
      </w:r>
      <w:r w:rsidRPr="00DA2A2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г</w:t>
      </w:r>
      <w:r w:rsidRPr="00DA2A29">
        <w:rPr>
          <w:rFonts w:ascii="Arial" w:hAnsi="Arial" w:cs="Arial"/>
          <w:sz w:val="24"/>
        </w:rPr>
        <w:t xml:space="preserve">) постановление Администрации Спировского района Тверской области от </w:t>
      </w:r>
      <w:r>
        <w:rPr>
          <w:rFonts w:ascii="Arial" w:hAnsi="Arial" w:cs="Arial"/>
          <w:sz w:val="24"/>
        </w:rPr>
        <w:t>18.11.2020</w:t>
      </w:r>
      <w:r w:rsidRPr="00DA2A29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313</w:t>
      </w:r>
      <w:r w:rsidRPr="00DA2A29">
        <w:rPr>
          <w:rFonts w:ascii="Arial" w:hAnsi="Arial" w:cs="Arial"/>
          <w:sz w:val="24"/>
        </w:rPr>
        <w:t xml:space="preserve">-п </w:t>
      </w:r>
      <w:r>
        <w:rPr>
          <w:rFonts w:ascii="Arial" w:hAnsi="Arial" w:cs="Arial"/>
          <w:sz w:val="24"/>
        </w:rPr>
        <w:t xml:space="preserve"> </w:t>
      </w:r>
      <w:r w:rsidRPr="00DA2A29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 xml:space="preserve">О внесении изменений в постановление Администрации </w:t>
      </w:r>
      <w:r>
        <w:rPr>
          <w:rFonts w:ascii="Arial" w:hAnsi="Arial" w:cs="Arial"/>
          <w:sz w:val="24"/>
        </w:rPr>
        <w:lastRenderedPageBreak/>
        <w:t>Спировского района Тверской области от 28.09.2017 № 242-п «Об утверждении Положения</w:t>
      </w:r>
      <w:r w:rsidRPr="00DA2A29">
        <w:rPr>
          <w:rFonts w:ascii="Arial" w:hAnsi="Arial" w:cs="Arial"/>
          <w:b/>
        </w:rPr>
        <w:t xml:space="preserve"> </w:t>
      </w:r>
      <w:r w:rsidRPr="00DA2A29">
        <w:rPr>
          <w:rFonts w:ascii="Arial" w:hAnsi="Arial" w:cs="Arial"/>
          <w:sz w:val="24"/>
        </w:rPr>
        <w:t>о порядке и условиях оплаты и стимулирования труда в муниципальных учреждениях</w:t>
      </w:r>
      <w:r>
        <w:rPr>
          <w:rFonts w:ascii="Arial" w:hAnsi="Arial" w:cs="Arial"/>
          <w:sz w:val="24"/>
        </w:rPr>
        <w:t xml:space="preserve"> </w:t>
      </w:r>
      <w:r w:rsidRPr="00DA2A29">
        <w:rPr>
          <w:rFonts w:ascii="Arial" w:hAnsi="Arial" w:cs="Arial"/>
          <w:sz w:val="24"/>
        </w:rPr>
        <w:t>культуры и искусства Спировского района</w:t>
      </w:r>
      <w:r>
        <w:rPr>
          <w:rFonts w:ascii="Arial" w:hAnsi="Arial" w:cs="Arial"/>
          <w:sz w:val="24"/>
        </w:rPr>
        <w:t xml:space="preserve"> </w:t>
      </w:r>
      <w:r w:rsidRPr="00DA2A29">
        <w:rPr>
          <w:rFonts w:ascii="Arial" w:hAnsi="Arial" w:cs="Arial"/>
          <w:sz w:val="24"/>
        </w:rPr>
        <w:t>Тверской области</w:t>
      </w:r>
      <w:r>
        <w:rPr>
          <w:rFonts w:ascii="Arial" w:hAnsi="Arial" w:cs="Arial"/>
          <w:sz w:val="24"/>
        </w:rPr>
        <w:t>».</w:t>
      </w:r>
    </w:p>
    <w:p w:rsidR="0078646C" w:rsidRPr="00DA2A29" w:rsidRDefault="0078646C" w:rsidP="00191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191A4D">
        <w:rPr>
          <w:rFonts w:ascii="Arial" w:hAnsi="Arial" w:cs="Arial"/>
        </w:rPr>
        <w:t xml:space="preserve">. </w:t>
      </w:r>
      <w:r w:rsidRPr="00191A4D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</w:p>
    <w:p w:rsidR="0078646C" w:rsidRDefault="0078646C" w:rsidP="00DA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DA2A29">
        <w:rPr>
          <w:rFonts w:ascii="Arial" w:hAnsi="Arial" w:cs="Arial"/>
          <w:sz w:val="24"/>
        </w:rPr>
        <w:t>.</w:t>
      </w:r>
      <w:r>
        <w:rPr>
          <w:rFonts w:ascii="Arial" w:hAnsi="Arial" w:cs="Arial"/>
        </w:rPr>
        <w:t xml:space="preserve"> </w:t>
      </w:r>
      <w:r w:rsidRPr="00D556C3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распространяется на правоотношения, возникшие с</w:t>
      </w:r>
      <w:r>
        <w:rPr>
          <w:rFonts w:ascii="Arial" w:hAnsi="Arial" w:cs="Arial"/>
          <w:sz w:val="24"/>
          <w:szCs w:val="24"/>
        </w:rPr>
        <w:t xml:space="preserve"> 01.10</w:t>
      </w:r>
      <w:r w:rsidRPr="00D556C3">
        <w:rPr>
          <w:rFonts w:ascii="Arial" w:hAnsi="Arial" w:cs="Arial"/>
          <w:sz w:val="24"/>
          <w:szCs w:val="24"/>
        </w:rPr>
        <w:t>.2022.</w:t>
      </w:r>
    </w:p>
    <w:p w:rsidR="0078646C" w:rsidRPr="00DA2A29" w:rsidRDefault="0078646C" w:rsidP="00DA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DA2A29">
        <w:rPr>
          <w:rFonts w:ascii="Arial" w:hAnsi="Arial" w:cs="Arial"/>
          <w:sz w:val="24"/>
        </w:rPr>
        <w:t>. Контроль за исполнением настоящего постановления оставляю за собой.</w:t>
      </w: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Pr="00066F98" w:rsidRDefault="0078646C" w:rsidP="00066F98">
      <w:pPr>
        <w:spacing w:after="0"/>
        <w:rPr>
          <w:rFonts w:ascii="Arial" w:hAnsi="Arial" w:cs="Arial"/>
          <w:sz w:val="24"/>
        </w:rPr>
      </w:pPr>
      <w:r w:rsidRPr="00066F98">
        <w:rPr>
          <w:rFonts w:ascii="Arial" w:hAnsi="Arial" w:cs="Arial"/>
          <w:sz w:val="24"/>
        </w:rPr>
        <w:t xml:space="preserve">Глава Спировского </w:t>
      </w:r>
    </w:p>
    <w:p w:rsidR="0078646C" w:rsidRPr="00066F98" w:rsidRDefault="0078646C" w:rsidP="00066F9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</w:t>
      </w:r>
      <w:r w:rsidRPr="00066F98">
        <w:rPr>
          <w:rFonts w:ascii="Arial" w:hAnsi="Arial" w:cs="Arial"/>
          <w:sz w:val="24"/>
        </w:rPr>
        <w:t xml:space="preserve">униципального округа                                             </w:t>
      </w:r>
      <w:r>
        <w:rPr>
          <w:rFonts w:ascii="Arial" w:hAnsi="Arial" w:cs="Arial"/>
          <w:sz w:val="24"/>
        </w:rPr>
        <w:t xml:space="preserve">      </w:t>
      </w:r>
      <w:r w:rsidR="00CA3168">
        <w:rPr>
          <w:rFonts w:ascii="Arial" w:hAnsi="Arial" w:cs="Arial"/>
          <w:sz w:val="24"/>
        </w:rPr>
        <w:t xml:space="preserve">                        </w:t>
      </w:r>
      <w:bookmarkStart w:id="0" w:name="_GoBack"/>
      <w:bookmarkEnd w:id="0"/>
      <w:r w:rsidRPr="00066F98">
        <w:rPr>
          <w:rFonts w:ascii="Arial" w:hAnsi="Arial" w:cs="Arial"/>
          <w:sz w:val="24"/>
        </w:rPr>
        <w:t xml:space="preserve"> Д.С.</w:t>
      </w:r>
      <w:r w:rsidR="00CA3168">
        <w:rPr>
          <w:rFonts w:ascii="Arial" w:hAnsi="Arial" w:cs="Arial"/>
          <w:sz w:val="24"/>
        </w:rPr>
        <w:t xml:space="preserve"> </w:t>
      </w:r>
      <w:r w:rsidRPr="00066F98">
        <w:rPr>
          <w:rFonts w:ascii="Arial" w:hAnsi="Arial" w:cs="Arial"/>
          <w:sz w:val="24"/>
        </w:rPr>
        <w:t>Михайлов</w:t>
      </w:r>
    </w:p>
    <w:p w:rsidR="0078646C" w:rsidRPr="00066F98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32"/>
          <w:szCs w:val="24"/>
        </w:rPr>
      </w:pPr>
    </w:p>
    <w:p w:rsidR="0078646C" w:rsidRPr="00066F98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32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78646C" w:rsidRDefault="0078646C" w:rsidP="00DA2A29">
      <w:pPr>
        <w:pStyle w:val="ConsPlusNormal"/>
        <w:tabs>
          <w:tab w:val="left" w:pos="1134"/>
        </w:tabs>
        <w:ind w:firstLine="0"/>
        <w:jc w:val="both"/>
        <w:rPr>
          <w:sz w:val="28"/>
          <w:szCs w:val="24"/>
        </w:rPr>
      </w:pPr>
    </w:p>
    <w:p w:rsidR="00D87791" w:rsidRDefault="0078646C" w:rsidP="00066F98">
      <w:pPr>
        <w:pStyle w:val="ConsPlusNormal"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D87791" w:rsidRDefault="00D87791" w:rsidP="00066F98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78646C" w:rsidRDefault="00D87791" w:rsidP="00066F98">
      <w:pPr>
        <w:pStyle w:val="ConsPlusNormal"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78646C" w:rsidRPr="00665708">
        <w:rPr>
          <w:sz w:val="24"/>
          <w:szCs w:val="24"/>
        </w:rPr>
        <w:t>Приложение</w:t>
      </w:r>
    </w:p>
    <w:p w:rsidR="0078646C" w:rsidRDefault="0078646C" w:rsidP="00066F98">
      <w:pPr>
        <w:pStyle w:val="ConsPlusNormal"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665708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665708">
        <w:rPr>
          <w:sz w:val="24"/>
          <w:szCs w:val="24"/>
        </w:rPr>
        <w:t xml:space="preserve">  </w:t>
      </w:r>
      <w:r>
        <w:rPr>
          <w:sz w:val="24"/>
          <w:szCs w:val="24"/>
        </w:rPr>
        <w:t>Администрации</w:t>
      </w:r>
    </w:p>
    <w:p w:rsidR="0078646C" w:rsidRDefault="0078646C" w:rsidP="00066F98">
      <w:pPr>
        <w:pStyle w:val="ConsPlusNormal"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Спировского муниципального округа</w:t>
      </w:r>
    </w:p>
    <w:p w:rsidR="0078646C" w:rsidRDefault="0078646C" w:rsidP="00066F98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65708">
        <w:rPr>
          <w:sz w:val="24"/>
          <w:szCs w:val="24"/>
        </w:rPr>
        <w:t>Тверской области</w:t>
      </w:r>
      <w:r>
        <w:rPr>
          <w:sz w:val="24"/>
          <w:szCs w:val="24"/>
        </w:rPr>
        <w:t xml:space="preserve"> </w:t>
      </w:r>
    </w:p>
    <w:p w:rsidR="0078646C" w:rsidRPr="00665708" w:rsidRDefault="0078646C" w:rsidP="00066F98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665708">
        <w:rPr>
          <w:sz w:val="24"/>
          <w:szCs w:val="24"/>
        </w:rPr>
        <w:t>от</w:t>
      </w:r>
      <w:r>
        <w:rPr>
          <w:sz w:val="24"/>
          <w:szCs w:val="24"/>
        </w:rPr>
        <w:t xml:space="preserve"> 13.09.2022  </w:t>
      </w:r>
      <w:r w:rsidRPr="00665708">
        <w:rPr>
          <w:sz w:val="24"/>
          <w:szCs w:val="24"/>
        </w:rPr>
        <w:t>№</w:t>
      </w:r>
      <w:r>
        <w:rPr>
          <w:sz w:val="24"/>
          <w:szCs w:val="24"/>
        </w:rPr>
        <w:t xml:space="preserve"> 471-п</w:t>
      </w:r>
      <w:r w:rsidRPr="00665708">
        <w:rPr>
          <w:sz w:val="24"/>
          <w:szCs w:val="24"/>
        </w:rPr>
        <w:t xml:space="preserve"> </w:t>
      </w:r>
    </w:p>
    <w:p w:rsidR="0078646C" w:rsidRDefault="0078646C" w:rsidP="00066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46C" w:rsidRDefault="0078646C" w:rsidP="00066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46C" w:rsidRPr="00795872" w:rsidRDefault="0078646C" w:rsidP="00066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46C" w:rsidRPr="00D51AE0" w:rsidRDefault="0078646C" w:rsidP="00066F98">
      <w:pPr>
        <w:pStyle w:val="ConsPlusNormal"/>
        <w:ind w:firstLine="0"/>
        <w:jc w:val="center"/>
        <w:rPr>
          <w:b/>
          <w:sz w:val="24"/>
          <w:szCs w:val="24"/>
        </w:rPr>
      </w:pPr>
      <w:bookmarkStart w:id="1" w:name="P44"/>
      <w:bookmarkEnd w:id="1"/>
      <w:r w:rsidRPr="00D51AE0">
        <w:rPr>
          <w:b/>
          <w:sz w:val="24"/>
          <w:szCs w:val="24"/>
        </w:rPr>
        <w:t>Положение</w:t>
      </w:r>
    </w:p>
    <w:p w:rsidR="0078646C" w:rsidRPr="00D51AE0" w:rsidRDefault="0078646C" w:rsidP="00066F98">
      <w:pPr>
        <w:pStyle w:val="ConsPlusNormal"/>
        <w:ind w:firstLine="0"/>
        <w:jc w:val="center"/>
        <w:rPr>
          <w:b/>
          <w:sz w:val="24"/>
          <w:szCs w:val="24"/>
        </w:rPr>
      </w:pPr>
      <w:r w:rsidRPr="00D51AE0">
        <w:rPr>
          <w:b/>
          <w:sz w:val="24"/>
          <w:szCs w:val="24"/>
        </w:rPr>
        <w:t>о порядке и условиях оплаты и стимулирования труда</w:t>
      </w:r>
    </w:p>
    <w:p w:rsidR="0078646C" w:rsidRPr="00D51AE0" w:rsidRDefault="0078646C" w:rsidP="00066F98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муниципальных</w:t>
      </w:r>
      <w:r w:rsidRPr="00D51AE0">
        <w:rPr>
          <w:b/>
          <w:sz w:val="24"/>
          <w:szCs w:val="24"/>
        </w:rPr>
        <w:t xml:space="preserve"> учреждениях культуры и искусства</w:t>
      </w:r>
    </w:p>
    <w:p w:rsidR="0078646C" w:rsidRPr="00D51AE0" w:rsidRDefault="0078646C" w:rsidP="00066F98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Спировского муниципального округа </w:t>
      </w:r>
      <w:r w:rsidRPr="00D51AE0">
        <w:rPr>
          <w:b/>
          <w:sz w:val="24"/>
          <w:szCs w:val="24"/>
        </w:rPr>
        <w:t>Тверской области</w:t>
      </w:r>
    </w:p>
    <w:p w:rsidR="0078646C" w:rsidRPr="00D51AE0" w:rsidRDefault="0078646C" w:rsidP="00066F98">
      <w:pPr>
        <w:pStyle w:val="ConsPlusNormal"/>
        <w:ind w:firstLine="0"/>
        <w:jc w:val="both"/>
        <w:rPr>
          <w:b/>
          <w:sz w:val="24"/>
          <w:szCs w:val="24"/>
        </w:rPr>
      </w:pPr>
    </w:p>
    <w:p w:rsidR="0078646C" w:rsidRPr="00D51AE0" w:rsidRDefault="0078646C" w:rsidP="00066F98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D51AE0">
        <w:rPr>
          <w:b/>
          <w:sz w:val="24"/>
          <w:szCs w:val="24"/>
        </w:rPr>
        <w:t>Общие положения</w:t>
      </w:r>
    </w:p>
    <w:p w:rsidR="0078646C" w:rsidRDefault="0078646C" w:rsidP="00066F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646C" w:rsidRPr="00D51AE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D51AE0">
        <w:rPr>
          <w:sz w:val="24"/>
          <w:szCs w:val="24"/>
        </w:rPr>
        <w:t xml:space="preserve"> Настоящее Положение разработано в соответствии с требованиями трудового законодательства и иных нормативных правовых актов, содержащих нормы трудового права.</w:t>
      </w:r>
    </w:p>
    <w:p w:rsidR="0078646C" w:rsidRPr="00D51AE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51AE0">
        <w:rPr>
          <w:sz w:val="24"/>
          <w:szCs w:val="24"/>
        </w:rPr>
        <w:t>2. Положение устанавливает порядок и услови</w:t>
      </w:r>
      <w:r>
        <w:rPr>
          <w:sz w:val="24"/>
          <w:szCs w:val="24"/>
        </w:rPr>
        <w:t xml:space="preserve">я оплаты труда в муниципальных </w:t>
      </w:r>
      <w:r w:rsidRPr="00D51AE0">
        <w:rPr>
          <w:sz w:val="24"/>
          <w:szCs w:val="24"/>
        </w:rPr>
        <w:t xml:space="preserve">учреждениях культуры и искусства </w:t>
      </w:r>
      <w:r>
        <w:rPr>
          <w:sz w:val="24"/>
          <w:szCs w:val="24"/>
        </w:rPr>
        <w:t xml:space="preserve">Спировского муниципального округа Тверской области </w:t>
      </w:r>
      <w:r w:rsidRPr="005E0DED">
        <w:rPr>
          <w:sz w:val="24"/>
          <w:szCs w:val="24"/>
        </w:rPr>
        <w:t>(далее – муниципальные учреждения культуры и искусства).</w:t>
      </w:r>
      <w:r w:rsidRPr="00D51AE0">
        <w:rPr>
          <w:sz w:val="24"/>
          <w:szCs w:val="24"/>
        </w:rPr>
        <w:t xml:space="preserve"> Под работниками понимаются работники, замещающие должности руководителей, специалистов и служащих. Под рабочими понимаются работники, работающие по профессиям рабочих. Рабочим назначается оклад, а работникам – должностной оклад.</w:t>
      </w:r>
    </w:p>
    <w:p w:rsidR="0078646C" w:rsidRPr="00D51AE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51AE0">
        <w:rPr>
          <w:sz w:val="24"/>
          <w:szCs w:val="24"/>
        </w:rPr>
        <w:t>3. Условия оплаты труда, включая размер должностного оклада (оклада) работника (рабочего), компенсационных выплат и стимулирующих выплат, являются обязательными для включения в трудовой договор.</w:t>
      </w:r>
    </w:p>
    <w:p w:rsidR="0078646C" w:rsidRPr="00D51AE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51AE0">
        <w:rPr>
          <w:sz w:val="24"/>
          <w:szCs w:val="24"/>
        </w:rPr>
        <w:t>4. При утверждении Правительством Российской Федерации базовых должностных окладов (базовых окладов) по профессиональным квалификационным группам (далее – ПКГ) должностные оклады (оклады) работников (рабочих), входящих в эти ПКГ, устанавливаются в размере не ниже соответствующих базовых должностных окладов (базовых окладов).</w:t>
      </w:r>
    </w:p>
    <w:p w:rsidR="0078646C" w:rsidRPr="00D51AE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51AE0">
        <w:rPr>
          <w:sz w:val="24"/>
          <w:szCs w:val="24"/>
        </w:rPr>
        <w:t xml:space="preserve">5. Оплата труда работников (рабочих),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</w:t>
      </w:r>
      <w:r>
        <w:rPr>
          <w:sz w:val="24"/>
          <w:szCs w:val="24"/>
        </w:rPr>
        <w:t>зависимости от выполненного объё</w:t>
      </w:r>
      <w:r w:rsidRPr="00D51AE0">
        <w:rPr>
          <w:sz w:val="24"/>
          <w:szCs w:val="24"/>
        </w:rPr>
        <w:t>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 (виду работ).</w:t>
      </w:r>
    </w:p>
    <w:p w:rsidR="0078646C" w:rsidRPr="0058747A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51AE0">
        <w:rPr>
          <w:sz w:val="24"/>
          <w:szCs w:val="24"/>
        </w:rPr>
        <w:t xml:space="preserve">6. Заработная плата работника (рабочего) предельным размером не ограничивается, </w:t>
      </w:r>
      <w:r w:rsidRPr="0058747A">
        <w:rPr>
          <w:sz w:val="24"/>
          <w:szCs w:val="24"/>
        </w:rPr>
        <w:t xml:space="preserve">за исключением случаев, установленных пунктом </w:t>
      </w:r>
      <w:r>
        <w:rPr>
          <w:sz w:val="24"/>
          <w:szCs w:val="24"/>
        </w:rPr>
        <w:t>1.7.</w:t>
      </w:r>
      <w:r w:rsidRPr="0058747A">
        <w:rPr>
          <w:sz w:val="24"/>
          <w:szCs w:val="24"/>
        </w:rPr>
        <w:t xml:space="preserve"> настоящего По</w:t>
      </w:r>
      <w:r>
        <w:rPr>
          <w:sz w:val="24"/>
          <w:szCs w:val="24"/>
        </w:rPr>
        <w:t>ложения</w:t>
      </w:r>
      <w:r w:rsidRPr="0058747A">
        <w:rPr>
          <w:sz w:val="24"/>
          <w:szCs w:val="24"/>
        </w:rPr>
        <w:t>.</w:t>
      </w:r>
    </w:p>
    <w:p w:rsidR="0078646C" w:rsidRPr="0058747A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8747A">
        <w:rPr>
          <w:sz w:val="24"/>
          <w:szCs w:val="24"/>
        </w:rPr>
        <w:t>7. Предельный уровень соотношения среднемесячной заработной платы руководителей, их заместителей и глав</w:t>
      </w:r>
      <w:r>
        <w:rPr>
          <w:sz w:val="24"/>
          <w:szCs w:val="24"/>
        </w:rPr>
        <w:t xml:space="preserve">ных бухгалтеров муниципальных </w:t>
      </w:r>
      <w:r w:rsidRPr="0058747A">
        <w:rPr>
          <w:sz w:val="24"/>
          <w:szCs w:val="24"/>
        </w:rPr>
        <w:t>учреждений культуры и искусства и среднемесячной заработной платы работников таких учреждений устанавливается в следующих пределах:</w:t>
      </w:r>
    </w:p>
    <w:p w:rsidR="0078646C" w:rsidRPr="00D619A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1.7.1. </w:t>
      </w:r>
      <w:r w:rsidRPr="00D51AE0">
        <w:rPr>
          <w:sz w:val="24"/>
          <w:szCs w:val="24"/>
        </w:rPr>
        <w:t>д</w:t>
      </w:r>
      <w:r>
        <w:rPr>
          <w:sz w:val="24"/>
          <w:szCs w:val="24"/>
        </w:rPr>
        <w:t>ля руководителей муниципальных</w:t>
      </w:r>
      <w:r w:rsidRPr="00D51AE0">
        <w:rPr>
          <w:sz w:val="24"/>
          <w:szCs w:val="24"/>
        </w:rPr>
        <w:t xml:space="preserve"> учреждений культуры и искусства – в кратности до </w:t>
      </w:r>
      <w:r>
        <w:rPr>
          <w:sz w:val="24"/>
          <w:szCs w:val="24"/>
        </w:rPr>
        <w:t>6</w:t>
      </w:r>
      <w:r w:rsidRPr="00D51AE0">
        <w:rPr>
          <w:sz w:val="24"/>
          <w:szCs w:val="24"/>
        </w:rPr>
        <w:t xml:space="preserve"> (среднемесячная заработная плата </w:t>
      </w:r>
      <w:r>
        <w:rPr>
          <w:sz w:val="24"/>
          <w:szCs w:val="24"/>
        </w:rPr>
        <w:t xml:space="preserve">руководителя муниципального </w:t>
      </w:r>
      <w:r w:rsidRPr="00D51AE0">
        <w:rPr>
          <w:sz w:val="24"/>
          <w:szCs w:val="24"/>
        </w:rPr>
        <w:t xml:space="preserve">учреждения культуры и искусства не должна превышать </w:t>
      </w:r>
      <w:r>
        <w:rPr>
          <w:sz w:val="24"/>
          <w:szCs w:val="24"/>
        </w:rPr>
        <w:t>шестикратный</w:t>
      </w:r>
      <w:r w:rsidRPr="00D51AE0">
        <w:rPr>
          <w:sz w:val="24"/>
          <w:szCs w:val="24"/>
        </w:rPr>
        <w:t xml:space="preserve"> размер среднемесячной заработной платы работников соответствующего учреждения);</w:t>
      </w:r>
    </w:p>
    <w:p w:rsidR="0078646C" w:rsidRPr="00D619A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</w:p>
    <w:p w:rsidR="0078646C" w:rsidRPr="00D51AE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1.7.2.</w:t>
      </w:r>
      <w:r w:rsidRPr="00D51AE0">
        <w:rPr>
          <w:sz w:val="24"/>
          <w:szCs w:val="24"/>
        </w:rPr>
        <w:t xml:space="preserve"> для заместите</w:t>
      </w:r>
      <w:r>
        <w:rPr>
          <w:sz w:val="24"/>
          <w:szCs w:val="24"/>
        </w:rPr>
        <w:t>лей руководителя муниципальных</w:t>
      </w:r>
      <w:r w:rsidRPr="00D51AE0">
        <w:rPr>
          <w:sz w:val="24"/>
          <w:szCs w:val="24"/>
        </w:rPr>
        <w:t xml:space="preserve"> учреждений культуры и искусства – в кратности до </w:t>
      </w:r>
      <w:r>
        <w:rPr>
          <w:sz w:val="24"/>
          <w:szCs w:val="24"/>
        </w:rPr>
        <w:t>5</w:t>
      </w:r>
      <w:r w:rsidRPr="00D51AE0">
        <w:rPr>
          <w:sz w:val="24"/>
          <w:szCs w:val="24"/>
        </w:rPr>
        <w:t xml:space="preserve"> (среднемесячная заработная плата заместит</w:t>
      </w:r>
      <w:r>
        <w:rPr>
          <w:sz w:val="24"/>
          <w:szCs w:val="24"/>
        </w:rPr>
        <w:t>еля руководителя муниципальных</w:t>
      </w:r>
      <w:r w:rsidRPr="00D51AE0">
        <w:rPr>
          <w:sz w:val="24"/>
          <w:szCs w:val="24"/>
        </w:rPr>
        <w:t xml:space="preserve"> учреждений культуры и искусства не должна </w:t>
      </w:r>
      <w:r>
        <w:rPr>
          <w:sz w:val="24"/>
          <w:szCs w:val="24"/>
        </w:rPr>
        <w:t>превышать пятикратный   размер</w:t>
      </w:r>
      <w:r w:rsidRPr="00D51AE0">
        <w:rPr>
          <w:sz w:val="24"/>
          <w:szCs w:val="24"/>
        </w:rPr>
        <w:t xml:space="preserve"> среднемесячной заработной платы работников соответствующего учреждения);</w:t>
      </w:r>
    </w:p>
    <w:p w:rsidR="0078646C" w:rsidRPr="00D51AE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1.7.3.</w:t>
      </w:r>
      <w:r w:rsidRPr="00D51AE0">
        <w:rPr>
          <w:sz w:val="24"/>
          <w:szCs w:val="24"/>
        </w:rPr>
        <w:t xml:space="preserve"> для гла</w:t>
      </w:r>
      <w:r>
        <w:rPr>
          <w:sz w:val="24"/>
          <w:szCs w:val="24"/>
        </w:rPr>
        <w:t>вных бухгалтеров муниципальных</w:t>
      </w:r>
      <w:r w:rsidRPr="00D51AE0">
        <w:rPr>
          <w:sz w:val="24"/>
          <w:szCs w:val="24"/>
        </w:rPr>
        <w:t xml:space="preserve"> учреждений культуры и искусства – в кратности до </w:t>
      </w:r>
      <w:r>
        <w:rPr>
          <w:sz w:val="24"/>
          <w:szCs w:val="24"/>
        </w:rPr>
        <w:t>4</w:t>
      </w:r>
      <w:r w:rsidRPr="00D51AE0">
        <w:rPr>
          <w:sz w:val="24"/>
          <w:szCs w:val="24"/>
        </w:rPr>
        <w:t xml:space="preserve"> (среднемесячная заработная плата гла</w:t>
      </w:r>
      <w:r>
        <w:rPr>
          <w:sz w:val="24"/>
          <w:szCs w:val="24"/>
        </w:rPr>
        <w:t>вного бухгалтера муниципальных</w:t>
      </w:r>
      <w:r w:rsidRPr="00D51AE0">
        <w:rPr>
          <w:sz w:val="24"/>
          <w:szCs w:val="24"/>
        </w:rPr>
        <w:t xml:space="preserve"> учреждений культуры и искусства не должна превышать </w:t>
      </w:r>
      <w:r>
        <w:rPr>
          <w:sz w:val="24"/>
          <w:szCs w:val="24"/>
        </w:rPr>
        <w:t>четырехкратный</w:t>
      </w:r>
      <w:r w:rsidRPr="00D51AE0">
        <w:rPr>
          <w:sz w:val="24"/>
          <w:szCs w:val="24"/>
        </w:rPr>
        <w:t xml:space="preserve"> размер среднемесячной заработной платы работников соответствующего учреждения).</w:t>
      </w:r>
    </w:p>
    <w:p w:rsidR="0078646C" w:rsidRPr="00D51AE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В случае</w:t>
      </w:r>
      <w:r>
        <w:rPr>
          <w:sz w:val="24"/>
          <w:szCs w:val="24"/>
        </w:rPr>
        <w:t>,</w:t>
      </w:r>
      <w:r w:rsidRPr="00D51AE0">
        <w:rPr>
          <w:sz w:val="24"/>
          <w:szCs w:val="24"/>
        </w:rPr>
        <w:t xml:space="preserve"> если главный бухгалтер одновременно является заместител</w:t>
      </w:r>
      <w:r>
        <w:rPr>
          <w:sz w:val="24"/>
          <w:szCs w:val="24"/>
        </w:rPr>
        <w:t>ем руководителя муниципального</w:t>
      </w:r>
      <w:r w:rsidRPr="00D51AE0">
        <w:rPr>
          <w:sz w:val="24"/>
          <w:szCs w:val="24"/>
        </w:rPr>
        <w:t xml:space="preserve"> учреждения культуры и искусства, предельный уровень соотношения его заработной платы определяется в соответствии с подпунктом «</w:t>
      </w:r>
      <w:r>
        <w:rPr>
          <w:sz w:val="24"/>
          <w:szCs w:val="24"/>
        </w:rPr>
        <w:t>1.7.2</w:t>
      </w:r>
      <w:r w:rsidRPr="00D51AE0">
        <w:rPr>
          <w:sz w:val="24"/>
          <w:szCs w:val="24"/>
        </w:rPr>
        <w:t>» настоящего пункта.</w:t>
      </w:r>
    </w:p>
    <w:p w:rsidR="0078646C" w:rsidRPr="00D51AE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Среднемесячная заработная плата руководителей, их заместителей и гла</w:t>
      </w:r>
      <w:r>
        <w:rPr>
          <w:sz w:val="24"/>
          <w:szCs w:val="24"/>
        </w:rPr>
        <w:t>вных бухгалтеров муниципальных</w:t>
      </w:r>
      <w:r w:rsidRPr="00D51AE0">
        <w:rPr>
          <w:sz w:val="24"/>
          <w:szCs w:val="24"/>
        </w:rPr>
        <w:t xml:space="preserve"> учреждений культур</w:t>
      </w:r>
      <w:r>
        <w:rPr>
          <w:sz w:val="24"/>
          <w:szCs w:val="24"/>
        </w:rPr>
        <w:t>ы и искусства формируется за счё</w:t>
      </w:r>
      <w:r w:rsidRPr="00D51AE0">
        <w:rPr>
          <w:sz w:val="24"/>
          <w:szCs w:val="24"/>
        </w:rPr>
        <w:t>т всех источников финансового обеспечения и рас</w:t>
      </w:r>
      <w:r>
        <w:rPr>
          <w:sz w:val="24"/>
          <w:szCs w:val="24"/>
        </w:rPr>
        <w:t>считывается за календарный год.</w:t>
      </w:r>
    </w:p>
    <w:p w:rsidR="0078646C" w:rsidRPr="00D51AE0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Среднемесячная заработная </w:t>
      </w:r>
      <w:r>
        <w:rPr>
          <w:sz w:val="24"/>
          <w:szCs w:val="24"/>
        </w:rPr>
        <w:t>плата работников муниципальных</w:t>
      </w:r>
      <w:r w:rsidRPr="00D51AE0">
        <w:rPr>
          <w:sz w:val="24"/>
          <w:szCs w:val="24"/>
        </w:rPr>
        <w:t xml:space="preserve"> учреждений культур</w:t>
      </w:r>
      <w:r>
        <w:rPr>
          <w:sz w:val="24"/>
          <w:szCs w:val="24"/>
        </w:rPr>
        <w:t>ы и искусства формируется за счё</w:t>
      </w:r>
      <w:r w:rsidRPr="00D51AE0">
        <w:rPr>
          <w:sz w:val="24"/>
          <w:szCs w:val="24"/>
        </w:rPr>
        <w:t>т всех источников</w:t>
      </w:r>
      <w:r>
        <w:rPr>
          <w:sz w:val="24"/>
          <w:szCs w:val="24"/>
        </w:rPr>
        <w:t xml:space="preserve"> финансового обеспечения без учё</w:t>
      </w:r>
      <w:r w:rsidRPr="00D51AE0">
        <w:rPr>
          <w:sz w:val="24"/>
          <w:szCs w:val="24"/>
        </w:rPr>
        <w:t>та заработной платы соответствующего руководителя, его заместителей, главного бухгалтера и рассчитывается за календ</w:t>
      </w:r>
      <w:r>
        <w:rPr>
          <w:sz w:val="24"/>
          <w:szCs w:val="24"/>
        </w:rPr>
        <w:t>арный год.</w:t>
      </w:r>
    </w:p>
    <w:p w:rsidR="0078646C" w:rsidRPr="00D51AE0" w:rsidRDefault="0078646C" w:rsidP="00066F98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58747A" w:rsidRDefault="0078646C" w:rsidP="00066F98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78646C" w:rsidRPr="008E2A08" w:rsidRDefault="0078646C" w:rsidP="00066F98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8E2A08">
        <w:rPr>
          <w:b/>
          <w:sz w:val="24"/>
          <w:szCs w:val="24"/>
        </w:rPr>
        <w:t>Порядок и условия оплаты труда работников культуры и искусства</w:t>
      </w:r>
    </w:p>
    <w:p w:rsidR="0078646C" w:rsidRPr="00D51AE0" w:rsidRDefault="0078646C" w:rsidP="00066F98">
      <w:pPr>
        <w:pStyle w:val="ConsPlusNormal"/>
        <w:ind w:firstLine="0"/>
        <w:jc w:val="both"/>
        <w:rPr>
          <w:sz w:val="24"/>
          <w:szCs w:val="24"/>
        </w:rPr>
      </w:pPr>
    </w:p>
    <w:p w:rsidR="0078646C" w:rsidRPr="008E2A08" w:rsidRDefault="0078646C" w:rsidP="00066F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D51AE0">
        <w:rPr>
          <w:sz w:val="24"/>
          <w:szCs w:val="24"/>
        </w:rPr>
        <w:t xml:space="preserve">. Должностные оклады работников, занимающих должности служащих культуры и искусства, квалификационные </w:t>
      </w:r>
      <w:hyperlink r:id="rId8" w:history="1">
        <w:r w:rsidRPr="00D51AE0">
          <w:rPr>
            <w:sz w:val="24"/>
            <w:szCs w:val="24"/>
          </w:rPr>
          <w:t>характеристики</w:t>
        </w:r>
      </w:hyperlink>
      <w:r w:rsidRPr="00D51AE0">
        <w:rPr>
          <w:sz w:val="24"/>
          <w:szCs w:val="24"/>
        </w:rPr>
        <w:t xml:space="preserve"> которых утверждены приказом Министерства здравоохранения и социального развития Российской </w:t>
      </w:r>
      <w:r w:rsidRPr="008E2A08">
        <w:rPr>
          <w:sz w:val="24"/>
          <w:szCs w:val="24"/>
        </w:rPr>
        <w:t>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устанавливаются в следующих размерах:</w:t>
      </w:r>
    </w:p>
    <w:p w:rsidR="0078646C" w:rsidRDefault="0078646C" w:rsidP="00282519">
      <w:pPr>
        <w:pStyle w:val="ConsPlusNormal"/>
        <w:ind w:firstLine="0"/>
        <w:jc w:val="both"/>
        <w:rPr>
          <w:sz w:val="24"/>
          <w:szCs w:val="24"/>
        </w:rPr>
      </w:pPr>
    </w:p>
    <w:p w:rsidR="0078646C" w:rsidRPr="00282519" w:rsidRDefault="0078646C" w:rsidP="00282519">
      <w:pPr>
        <w:pStyle w:val="ConsPlusNormal"/>
        <w:ind w:firstLine="0"/>
        <w:jc w:val="center"/>
        <w:rPr>
          <w:sz w:val="24"/>
          <w:szCs w:val="24"/>
        </w:rPr>
      </w:pPr>
      <w:r w:rsidRPr="001A1056">
        <w:rPr>
          <w:sz w:val="24"/>
          <w:szCs w:val="24"/>
        </w:rPr>
        <w:t>Должности работников, занятых в учреждениях исполнительских</w:t>
      </w:r>
    </w:p>
    <w:p w:rsidR="0078646C" w:rsidRPr="001A1056" w:rsidRDefault="0078646C" w:rsidP="00282519">
      <w:pPr>
        <w:pStyle w:val="ConsPlusNormal"/>
        <w:jc w:val="center"/>
        <w:rPr>
          <w:sz w:val="24"/>
          <w:szCs w:val="24"/>
        </w:rPr>
      </w:pPr>
      <w:r w:rsidRPr="001A1056">
        <w:rPr>
          <w:sz w:val="24"/>
          <w:szCs w:val="24"/>
        </w:rPr>
        <w:t>искусств (театрах, музыкальных и танцевальных коллективах,</w:t>
      </w:r>
    </w:p>
    <w:p w:rsidR="0078646C" w:rsidRPr="001A1056" w:rsidRDefault="0078646C" w:rsidP="00282519">
      <w:pPr>
        <w:pStyle w:val="ConsPlusNormal"/>
        <w:jc w:val="center"/>
        <w:rPr>
          <w:sz w:val="24"/>
          <w:szCs w:val="24"/>
        </w:rPr>
      </w:pPr>
      <w:r w:rsidRPr="001A1056">
        <w:rPr>
          <w:sz w:val="24"/>
          <w:szCs w:val="24"/>
        </w:rPr>
        <w:t>концертных организациях, концертных залах, цирках)</w:t>
      </w:r>
    </w:p>
    <w:p w:rsidR="0078646C" w:rsidRPr="001A1056" w:rsidRDefault="0078646C" w:rsidP="00BA7ADC">
      <w:pPr>
        <w:pStyle w:val="ConsPlusNormal"/>
        <w:jc w:val="center"/>
        <w:rPr>
          <w:sz w:val="24"/>
          <w:szCs w:val="24"/>
        </w:rPr>
      </w:pPr>
    </w:p>
    <w:tbl>
      <w:tblPr>
        <w:tblW w:w="501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"/>
        <w:gridCol w:w="4686"/>
        <w:gridCol w:w="14"/>
        <w:gridCol w:w="1575"/>
        <w:gridCol w:w="21"/>
        <w:gridCol w:w="1555"/>
        <w:gridCol w:w="53"/>
        <w:gridCol w:w="1530"/>
        <w:gridCol w:w="11"/>
      </w:tblGrid>
      <w:tr w:rsidR="0078646C" w:rsidRPr="001A1056">
        <w:trPr>
          <w:gridBefore w:val="1"/>
          <w:gridAfter w:val="1"/>
          <w:wBefore w:w="8" w:type="dxa"/>
          <w:wAfter w:w="11" w:type="dxa"/>
          <w:trHeight w:val="745"/>
          <w:tblHeader/>
        </w:trPr>
        <w:tc>
          <w:tcPr>
            <w:tcW w:w="4701" w:type="dxa"/>
            <w:gridSpan w:val="2"/>
            <w:vMerge w:val="restart"/>
            <w:vAlign w:val="center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Наименование должностей</w:t>
            </w:r>
          </w:p>
        </w:tc>
        <w:tc>
          <w:tcPr>
            <w:tcW w:w="4734" w:type="dxa"/>
            <w:gridSpan w:val="5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Должностные оклады по группам по оплате труда руководителей, рублей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1015"/>
          <w:tblHeader/>
        </w:trPr>
        <w:tc>
          <w:tcPr>
            <w:tcW w:w="4701" w:type="dxa"/>
            <w:gridSpan w:val="2"/>
            <w:vMerge/>
            <w:vAlign w:val="center"/>
          </w:tcPr>
          <w:p w:rsidR="0078646C" w:rsidRPr="001A1056" w:rsidRDefault="0078646C" w:rsidP="00BA7AD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056">
              <w:rPr>
                <w:rFonts w:ascii="Arial" w:hAnsi="Arial" w:cs="Arial"/>
              </w:rPr>
              <w:t>ведущие учреждения, коллективы</w:t>
            </w:r>
          </w:p>
        </w:tc>
        <w:tc>
          <w:tcPr>
            <w:tcW w:w="1576" w:type="dxa"/>
            <w:gridSpan w:val="2"/>
            <w:vAlign w:val="center"/>
          </w:tcPr>
          <w:p w:rsidR="0078646C" w:rsidRPr="001A1056" w:rsidRDefault="0078646C" w:rsidP="00BA7ADC">
            <w:pPr>
              <w:spacing w:after="0" w:line="240" w:lineRule="auto"/>
              <w:ind w:firstLine="720"/>
              <w:jc w:val="both"/>
              <w:rPr>
                <w:rFonts w:ascii="Arial" w:hAnsi="Arial" w:cs="Arial"/>
              </w:rPr>
            </w:pPr>
            <w:r w:rsidRPr="001A1056">
              <w:rPr>
                <w:rFonts w:ascii="Arial" w:hAnsi="Arial" w:cs="Arial"/>
              </w:rPr>
              <w:t>I</w:t>
            </w:r>
          </w:p>
        </w:tc>
        <w:tc>
          <w:tcPr>
            <w:tcW w:w="1583" w:type="dxa"/>
            <w:gridSpan w:val="2"/>
            <w:vAlign w:val="center"/>
          </w:tcPr>
          <w:p w:rsidR="0078646C" w:rsidRPr="001A1056" w:rsidRDefault="0078646C" w:rsidP="00BA7ADC">
            <w:pPr>
              <w:spacing w:after="0" w:line="240" w:lineRule="auto"/>
              <w:ind w:firstLine="720"/>
              <w:jc w:val="both"/>
              <w:rPr>
                <w:rFonts w:ascii="Arial" w:hAnsi="Arial" w:cs="Arial"/>
              </w:rPr>
            </w:pPr>
            <w:r w:rsidRPr="001A1056">
              <w:rPr>
                <w:rFonts w:ascii="Arial" w:hAnsi="Arial" w:cs="Arial"/>
              </w:rPr>
              <w:t>II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62"/>
        </w:trPr>
        <w:tc>
          <w:tcPr>
            <w:tcW w:w="9435" w:type="dxa"/>
            <w:gridSpan w:val="7"/>
            <w:vAlign w:val="center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056">
              <w:rPr>
                <w:rFonts w:ascii="Arial" w:hAnsi="Arial" w:cs="Arial"/>
              </w:rPr>
              <w:t>1. Руководители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522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Директор программ, творческого</w:t>
            </w:r>
            <w:r>
              <w:rPr>
                <w:rFonts w:ascii="Arial" w:hAnsi="Arial" w:cs="Arial"/>
                <w:szCs w:val="24"/>
              </w:rPr>
              <w:t xml:space="preserve"> коллектива цирковых учреждений</w:t>
            </w:r>
          </w:p>
        </w:tc>
        <w:tc>
          <w:tcPr>
            <w:tcW w:w="1575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12 151</w:t>
            </w:r>
          </w:p>
        </w:tc>
        <w:tc>
          <w:tcPr>
            <w:tcW w:w="1576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11 758</w:t>
            </w:r>
          </w:p>
        </w:tc>
        <w:tc>
          <w:tcPr>
            <w:tcW w:w="1583" w:type="dxa"/>
            <w:gridSpan w:val="2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10 976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309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Главный администратор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9 702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512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Заведующий структ</w:t>
            </w:r>
            <w:r>
              <w:rPr>
                <w:rFonts w:ascii="Arial" w:hAnsi="Arial" w:cs="Arial"/>
                <w:szCs w:val="24"/>
              </w:rPr>
              <w:t>урным подразделением учреждения</w:t>
            </w:r>
            <w:r w:rsidRPr="001A1056">
              <w:rPr>
                <w:rFonts w:ascii="Arial" w:hAnsi="Arial" w:cs="Arial"/>
                <w:szCs w:val="24"/>
              </w:rPr>
              <w:t xml:space="preserve"> исполнительского искусства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9 702</w:t>
            </w:r>
          </w:p>
        </w:tc>
        <w:tc>
          <w:tcPr>
            <w:tcW w:w="3159" w:type="dxa"/>
            <w:gridSpan w:val="4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526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lastRenderedPageBreak/>
              <w:t>Заведующий театрально-производственной мастерской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9 702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330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Заведующий костюмерной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7 810</w:t>
            </w:r>
          </w:p>
        </w:tc>
        <w:tc>
          <w:tcPr>
            <w:tcW w:w="3159" w:type="dxa"/>
            <w:gridSpan w:val="4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7 656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338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Заведующий билетными кассами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7 512</w:t>
            </w:r>
          </w:p>
        </w:tc>
        <w:tc>
          <w:tcPr>
            <w:tcW w:w="1576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7 357</w:t>
            </w:r>
          </w:p>
        </w:tc>
        <w:tc>
          <w:tcPr>
            <w:tcW w:w="1583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7 357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99"/>
        </w:trPr>
        <w:tc>
          <w:tcPr>
            <w:tcW w:w="9435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1A1056">
              <w:rPr>
                <w:rFonts w:ascii="Arial" w:hAnsi="Arial" w:cs="Arial"/>
                <w:szCs w:val="24"/>
              </w:rPr>
              <w:t>2. Художественный персонал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616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Главный режиссер, главный дирижер, главный балетмейстер, главный художник, главный хормейстер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12 934</w:t>
            </w:r>
          </w:p>
        </w:tc>
        <w:tc>
          <w:tcPr>
            <w:tcW w:w="1576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1583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9 702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616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Главный художник-модельер театрального костюма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12 934</w:t>
            </w:r>
          </w:p>
        </w:tc>
        <w:tc>
          <w:tcPr>
            <w:tcW w:w="1576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1583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9 702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09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Главный художник-конструктор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12 934</w:t>
            </w:r>
          </w:p>
        </w:tc>
        <w:tc>
          <w:tcPr>
            <w:tcW w:w="1576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1583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9 702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06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Главный художник по свету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12 934</w:t>
            </w:r>
          </w:p>
        </w:tc>
        <w:tc>
          <w:tcPr>
            <w:tcW w:w="1576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1583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9 702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73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Заведующий музыкальной частью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3159" w:type="dxa"/>
            <w:gridSpan w:val="4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476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Заведующий художественно-постановочной частью 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3159" w:type="dxa"/>
            <w:gridSpan w:val="4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476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Заведующий художественно-постановочной частью программы (аттракциона, коллектива) цирка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3159" w:type="dxa"/>
            <w:gridSpan w:val="4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476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Руководитель литературно-драматургической части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3159" w:type="dxa"/>
            <w:gridSpan w:val="4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77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Управляющий творческим коллективом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3159" w:type="dxa"/>
            <w:gridSpan w:val="4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476"/>
        </w:trPr>
        <w:tc>
          <w:tcPr>
            <w:tcW w:w="4701" w:type="dxa"/>
            <w:gridSpan w:val="2"/>
          </w:tcPr>
          <w:p w:rsidR="0078646C" w:rsidRPr="003533CC" w:rsidRDefault="0078646C" w:rsidP="00BA7A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CC">
              <w:rPr>
                <w:rFonts w:ascii="Arial" w:hAnsi="Arial" w:cs="Arial"/>
                <w:sz w:val="24"/>
                <w:szCs w:val="24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1575" w:type="dxa"/>
            <w:vAlign w:val="bottom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8 787</w:t>
            </w:r>
          </w:p>
        </w:tc>
        <w:tc>
          <w:tcPr>
            <w:tcW w:w="3159" w:type="dxa"/>
            <w:gridSpan w:val="4"/>
            <w:vAlign w:val="bottom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8 530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89"/>
        </w:trPr>
        <w:tc>
          <w:tcPr>
            <w:tcW w:w="9435" w:type="dxa"/>
            <w:gridSpan w:val="7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056">
              <w:rPr>
                <w:rFonts w:ascii="Arial" w:hAnsi="Arial" w:cs="Arial"/>
              </w:rPr>
              <w:t>3.Специалисты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89"/>
        </w:trPr>
        <w:tc>
          <w:tcPr>
            <w:tcW w:w="4687" w:type="dxa"/>
          </w:tcPr>
          <w:p w:rsidR="0078646C" w:rsidRPr="001A1056" w:rsidRDefault="0078646C" w:rsidP="00BA7ADC">
            <w:pPr>
              <w:spacing w:after="0" w:line="240" w:lineRule="auto"/>
              <w:rPr>
                <w:rFonts w:ascii="Arial" w:hAnsi="Arial" w:cs="Arial"/>
              </w:rPr>
            </w:pPr>
            <w:r w:rsidRPr="001A1056">
              <w:rPr>
                <w:rFonts w:ascii="Arial" w:hAnsi="Arial" w:cs="Arial"/>
              </w:rPr>
              <w:t>Помощник директора</w:t>
            </w:r>
          </w:p>
        </w:tc>
        <w:tc>
          <w:tcPr>
            <w:tcW w:w="4748" w:type="dxa"/>
            <w:gridSpan w:val="6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8 773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179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Балетмейстер-постановщик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9 891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9 603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364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Режиссер–постановщик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9 891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9 603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857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Художник–постановщик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9 891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9 603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33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Дирижер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9 891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9 603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37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Балетмейстер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9 322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37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Хормейстер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lastRenderedPageBreak/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9 044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lastRenderedPageBreak/>
              <w:t>Художник-бутафор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9 322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9 044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Художник-гример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9 322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9 044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Художник- декоратор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9 322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9 044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Художник-технолог сцены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9 322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9 044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Художник-конструктор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9 322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9 044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Художник-скульптор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9 322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9 044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Художник по свету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9 322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9 044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Художник-модельер театрального костюма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9 322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9 044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Концертмейстер по классу вокала (балета)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9 312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8 530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Репетитор по вокалу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8 787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8 287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Репетитор по балету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8 787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8 287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Репетитор по технике речи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lastRenderedPageBreak/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Ассистент</w:t>
            </w:r>
            <w:r w:rsidRPr="001A1056">
              <w:rPr>
                <w:rFonts w:ascii="Arial" w:hAnsi="Arial" w:cs="Arial"/>
                <w:szCs w:val="24"/>
              </w:rPr>
              <w:t xml:space="preserve"> режиссера, дирижера, балетмейстера, хормейстера, помощник режиссера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7 801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Режиссер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9 381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9 098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Звукорежиссер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9 381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9 098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Звукооператор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Суфлер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7 357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Аранжировщик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8 044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Редактор музыкальный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8 287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Музыкальный служитель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7 340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Инспектор манежа (ведущий представление)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9 056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8 287</w:t>
            </w:r>
          </w:p>
        </w:tc>
      </w:tr>
      <w:tr w:rsidR="0078646C" w:rsidRPr="001A1056">
        <w:trPr>
          <w:gridBefore w:val="1"/>
          <w:gridAfter w:val="1"/>
          <w:wBefore w:w="8" w:type="dxa"/>
          <w:wAfter w:w="11" w:type="dxa"/>
          <w:trHeight w:val="241"/>
        </w:trPr>
        <w:tc>
          <w:tcPr>
            <w:tcW w:w="470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Инспектор (старший инспектор) творческого коллектива</w:t>
            </w:r>
          </w:p>
        </w:tc>
        <w:tc>
          <w:tcPr>
            <w:tcW w:w="4734" w:type="dxa"/>
            <w:gridSpan w:val="5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7 340</w:t>
            </w:r>
          </w:p>
        </w:tc>
      </w:tr>
      <w:tr w:rsidR="0078646C" w:rsidRPr="001A1056">
        <w:trPr>
          <w:trHeight w:val="282"/>
        </w:trPr>
        <w:tc>
          <w:tcPr>
            <w:tcW w:w="9454" w:type="dxa"/>
            <w:gridSpan w:val="9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4. Служащие</w:t>
            </w:r>
          </w:p>
        </w:tc>
      </w:tr>
      <w:tr w:rsidR="0078646C" w:rsidRPr="001A1056">
        <w:trPr>
          <w:trHeight w:val="282"/>
        </w:trPr>
        <w:tc>
          <w:tcPr>
            <w:tcW w:w="4695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Старший администратор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Администратор</w:t>
            </w:r>
          </w:p>
        </w:tc>
        <w:tc>
          <w:tcPr>
            <w:tcW w:w="1610" w:type="dxa"/>
            <w:gridSpan w:val="3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8 271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8 036</w:t>
            </w:r>
          </w:p>
        </w:tc>
        <w:tc>
          <w:tcPr>
            <w:tcW w:w="1608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8 036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7 801</w:t>
            </w:r>
          </w:p>
        </w:tc>
        <w:tc>
          <w:tcPr>
            <w:tcW w:w="1541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8 036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7 801</w:t>
            </w:r>
          </w:p>
        </w:tc>
      </w:tr>
      <w:tr w:rsidR="0078646C" w:rsidRPr="001A1056">
        <w:trPr>
          <w:trHeight w:val="282"/>
        </w:trPr>
        <w:tc>
          <w:tcPr>
            <w:tcW w:w="4709" w:type="dxa"/>
            <w:gridSpan w:val="3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Контролер билетов</w:t>
            </w:r>
          </w:p>
        </w:tc>
        <w:tc>
          <w:tcPr>
            <w:tcW w:w="4745" w:type="dxa"/>
            <w:gridSpan w:val="6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4 735</w:t>
            </w:r>
          </w:p>
        </w:tc>
      </w:tr>
    </w:tbl>
    <w:p w:rsidR="0078646C" w:rsidRDefault="0078646C" w:rsidP="00BA7ADC">
      <w:pPr>
        <w:pStyle w:val="ConsPlusNormal"/>
        <w:ind w:firstLine="0"/>
        <w:outlineLvl w:val="2"/>
        <w:rPr>
          <w:sz w:val="24"/>
          <w:szCs w:val="24"/>
        </w:rPr>
      </w:pPr>
    </w:p>
    <w:p w:rsidR="0078646C" w:rsidRDefault="0078646C" w:rsidP="00BA7ADC">
      <w:pPr>
        <w:pStyle w:val="ConsPlusNormal"/>
        <w:ind w:firstLine="0"/>
        <w:outlineLvl w:val="2"/>
        <w:rPr>
          <w:sz w:val="24"/>
          <w:szCs w:val="24"/>
        </w:rPr>
      </w:pPr>
    </w:p>
    <w:p w:rsidR="0078646C" w:rsidRDefault="0078646C" w:rsidP="00BA7ADC">
      <w:pPr>
        <w:pStyle w:val="ConsPlusNormal"/>
        <w:ind w:firstLine="0"/>
        <w:outlineLvl w:val="2"/>
        <w:rPr>
          <w:sz w:val="24"/>
          <w:szCs w:val="24"/>
        </w:rPr>
      </w:pPr>
    </w:p>
    <w:p w:rsidR="0078646C" w:rsidRDefault="0078646C" w:rsidP="00BA7ADC">
      <w:pPr>
        <w:pStyle w:val="ConsPlusNormal"/>
        <w:ind w:firstLine="0"/>
        <w:outlineLvl w:val="2"/>
        <w:rPr>
          <w:sz w:val="24"/>
          <w:szCs w:val="24"/>
        </w:rPr>
      </w:pPr>
    </w:p>
    <w:p w:rsidR="0078646C" w:rsidRDefault="0078646C" w:rsidP="00BA7ADC">
      <w:pPr>
        <w:pStyle w:val="ConsPlusNormal"/>
        <w:ind w:firstLine="0"/>
        <w:outlineLvl w:val="2"/>
        <w:rPr>
          <w:sz w:val="24"/>
          <w:szCs w:val="24"/>
        </w:rPr>
      </w:pPr>
    </w:p>
    <w:p w:rsidR="0078646C" w:rsidRDefault="0078646C" w:rsidP="00BA7ADC">
      <w:pPr>
        <w:pStyle w:val="ConsPlusNormal"/>
        <w:ind w:firstLine="0"/>
        <w:outlineLvl w:val="2"/>
        <w:rPr>
          <w:sz w:val="24"/>
          <w:szCs w:val="24"/>
        </w:rPr>
      </w:pPr>
    </w:p>
    <w:p w:rsidR="0078646C" w:rsidRDefault="0078646C" w:rsidP="00BA7ADC">
      <w:pPr>
        <w:pStyle w:val="ConsPlusNormal"/>
        <w:ind w:firstLine="0"/>
        <w:outlineLvl w:val="2"/>
        <w:rPr>
          <w:sz w:val="24"/>
          <w:szCs w:val="24"/>
        </w:rPr>
      </w:pPr>
    </w:p>
    <w:p w:rsidR="0078646C" w:rsidRDefault="0078646C" w:rsidP="00BA7ADC">
      <w:pPr>
        <w:pStyle w:val="ConsPlusNormal"/>
        <w:ind w:firstLine="0"/>
        <w:outlineLvl w:val="2"/>
        <w:rPr>
          <w:sz w:val="24"/>
          <w:szCs w:val="24"/>
        </w:rPr>
      </w:pPr>
    </w:p>
    <w:p w:rsidR="0078646C" w:rsidRDefault="0078646C" w:rsidP="00BA7ADC">
      <w:pPr>
        <w:pStyle w:val="ConsPlusNormal"/>
        <w:ind w:firstLine="0"/>
        <w:outlineLvl w:val="2"/>
        <w:rPr>
          <w:sz w:val="24"/>
          <w:szCs w:val="24"/>
        </w:rPr>
      </w:pPr>
    </w:p>
    <w:p w:rsidR="0078646C" w:rsidRPr="001A1056" w:rsidRDefault="0078646C" w:rsidP="00BA7ADC">
      <w:pPr>
        <w:pStyle w:val="ConsPlusNormal"/>
        <w:ind w:firstLine="0"/>
        <w:outlineLvl w:val="2"/>
        <w:rPr>
          <w:sz w:val="24"/>
          <w:szCs w:val="24"/>
        </w:rPr>
      </w:pPr>
    </w:p>
    <w:p w:rsidR="0078646C" w:rsidRPr="001A1056" w:rsidRDefault="0078646C" w:rsidP="00282519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1A1056">
        <w:rPr>
          <w:sz w:val="24"/>
          <w:szCs w:val="24"/>
        </w:rPr>
        <w:lastRenderedPageBreak/>
        <w:t>Артистический персонал учреждений</w:t>
      </w:r>
    </w:p>
    <w:p w:rsidR="0078646C" w:rsidRPr="001A1056" w:rsidRDefault="0078646C" w:rsidP="00282519">
      <w:pPr>
        <w:pStyle w:val="ConsPlusNormal"/>
        <w:ind w:firstLine="0"/>
        <w:jc w:val="center"/>
        <w:rPr>
          <w:sz w:val="24"/>
          <w:szCs w:val="24"/>
        </w:rPr>
      </w:pPr>
      <w:r w:rsidRPr="001A1056">
        <w:rPr>
          <w:sz w:val="24"/>
          <w:szCs w:val="24"/>
        </w:rPr>
        <w:t>исполнительского искусства (театров, музыкальных</w:t>
      </w:r>
    </w:p>
    <w:p w:rsidR="0078646C" w:rsidRPr="001A1056" w:rsidRDefault="0078646C" w:rsidP="00282519">
      <w:pPr>
        <w:pStyle w:val="ConsPlusNormal"/>
        <w:ind w:firstLine="0"/>
        <w:jc w:val="center"/>
        <w:rPr>
          <w:sz w:val="24"/>
          <w:szCs w:val="24"/>
        </w:rPr>
      </w:pPr>
      <w:r w:rsidRPr="001A1056">
        <w:rPr>
          <w:sz w:val="24"/>
          <w:szCs w:val="24"/>
        </w:rPr>
        <w:t>и танцевальных коллективов, концертных учреждений,</w:t>
      </w:r>
    </w:p>
    <w:p w:rsidR="0078646C" w:rsidRPr="001A1056" w:rsidRDefault="0078646C" w:rsidP="00282519">
      <w:pPr>
        <w:pStyle w:val="ConsPlusNormal"/>
        <w:ind w:firstLine="0"/>
        <w:jc w:val="center"/>
        <w:rPr>
          <w:sz w:val="24"/>
          <w:szCs w:val="24"/>
        </w:rPr>
      </w:pPr>
      <w:r w:rsidRPr="001A1056">
        <w:rPr>
          <w:sz w:val="24"/>
          <w:szCs w:val="24"/>
        </w:rPr>
        <w:t>концертных залов, цирков и т.п.)</w:t>
      </w:r>
    </w:p>
    <w:p w:rsidR="0078646C" w:rsidRPr="001A1056" w:rsidRDefault="0078646C" w:rsidP="00BA7ADC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0"/>
        <w:gridCol w:w="2680"/>
        <w:gridCol w:w="41"/>
        <w:gridCol w:w="1443"/>
      </w:tblGrid>
      <w:tr w:rsidR="0078646C" w:rsidRPr="001A1056" w:rsidTr="00C32B59">
        <w:trPr>
          <w:trHeight w:val="844"/>
          <w:tblHeader/>
        </w:trPr>
        <w:tc>
          <w:tcPr>
            <w:tcW w:w="5270" w:type="dxa"/>
            <w:vMerge w:val="restart"/>
            <w:vAlign w:val="center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Наименование должностей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64" w:type="dxa"/>
            <w:gridSpan w:val="3"/>
            <w:vAlign w:val="center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Должностные оклады по группам по оплате труда руководителей, рублей</w:t>
            </w:r>
          </w:p>
        </w:tc>
      </w:tr>
      <w:tr w:rsidR="0078646C" w:rsidRPr="001A1056" w:rsidTr="00C32B59">
        <w:trPr>
          <w:trHeight w:val="748"/>
          <w:tblHeader/>
        </w:trPr>
        <w:tc>
          <w:tcPr>
            <w:tcW w:w="5270" w:type="dxa"/>
            <w:vMerge/>
            <w:vAlign w:val="center"/>
          </w:tcPr>
          <w:p w:rsidR="0078646C" w:rsidRPr="001A1056" w:rsidRDefault="0078646C" w:rsidP="00BA7AD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0" w:type="dxa"/>
            <w:vAlign w:val="center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ведущие учреждения, коллективы</w:t>
            </w:r>
          </w:p>
        </w:tc>
        <w:tc>
          <w:tcPr>
            <w:tcW w:w="1484" w:type="dxa"/>
            <w:gridSpan w:val="2"/>
            <w:vAlign w:val="center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  <w:lang w:val="en-US"/>
              </w:rPr>
              <w:t>I</w:t>
            </w:r>
            <w:r w:rsidRPr="001A1056">
              <w:rPr>
                <w:rFonts w:ascii="Arial" w:hAnsi="Arial" w:cs="Arial"/>
                <w:szCs w:val="24"/>
              </w:rPr>
              <w:t xml:space="preserve">, </w:t>
            </w:r>
            <w:r w:rsidRPr="001A1056">
              <w:rPr>
                <w:rFonts w:ascii="Arial" w:hAnsi="Arial" w:cs="Arial"/>
                <w:szCs w:val="24"/>
                <w:lang w:val="en-US"/>
              </w:rPr>
              <w:t>II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8646C" w:rsidRPr="001A1056" w:rsidTr="00C32B59">
        <w:trPr>
          <w:trHeight w:val="276"/>
        </w:trPr>
        <w:tc>
          <w:tcPr>
            <w:tcW w:w="9434" w:type="dxa"/>
            <w:gridSpan w:val="4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1. Артисты театров</w:t>
            </w:r>
          </w:p>
        </w:tc>
      </w:tr>
      <w:tr w:rsidR="0078646C" w:rsidRPr="001A1056" w:rsidTr="00C32B59">
        <w:trPr>
          <w:trHeight w:val="2265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Артист-вокалист (солист); артист балета, артист оркестра, артист драмы; артист (кукловод) театра кукол, артист горлового пения (хоомейджи)</w:t>
            </w:r>
          </w:p>
          <w:p w:rsidR="0078646C" w:rsidRDefault="0078646C" w:rsidP="00282519">
            <w:pPr>
              <w:pStyle w:val="21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ведущий мастер сцены</w:t>
            </w:r>
          </w:p>
          <w:p w:rsidR="0078646C" w:rsidRPr="001A1056" w:rsidRDefault="0078646C" w:rsidP="00282519">
            <w:pPr>
              <w:pStyle w:val="21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  <w:r w:rsidRPr="001A1056">
              <w:rPr>
                <w:rFonts w:ascii="Arial" w:hAnsi="Arial" w:cs="Arial"/>
                <w:szCs w:val="24"/>
              </w:rPr>
              <w:t>высшей категории</w:t>
            </w:r>
          </w:p>
          <w:p w:rsidR="0078646C" w:rsidRPr="001A1056" w:rsidRDefault="0078646C" w:rsidP="00282519">
            <w:pPr>
              <w:pStyle w:val="21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1A1056" w:rsidRDefault="0078646C" w:rsidP="00282519">
            <w:pPr>
              <w:pStyle w:val="21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</w:tc>
        <w:tc>
          <w:tcPr>
            <w:tcW w:w="2680" w:type="dxa"/>
          </w:tcPr>
          <w:p w:rsidR="0078646C" w:rsidRDefault="0078646C" w:rsidP="00BA7ADC">
            <w:pPr>
              <w:pStyle w:val="21"/>
              <w:jc w:val="center"/>
              <w:rPr>
                <w:rFonts w:ascii="Arial" w:hAnsi="Arial" w:cs="Arial"/>
                <w:szCs w:val="24"/>
              </w:rPr>
            </w:pPr>
          </w:p>
          <w:p w:rsidR="0078646C" w:rsidRDefault="0078646C" w:rsidP="00D026BA">
            <w:pPr>
              <w:pStyle w:val="21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282519">
            <w:pPr>
              <w:pStyle w:val="21"/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9 322</w:t>
            </w:r>
          </w:p>
          <w:p w:rsidR="0078646C" w:rsidRPr="001A1056" w:rsidRDefault="0078646C" w:rsidP="00472001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9 056</w:t>
            </w:r>
          </w:p>
          <w:p w:rsidR="0078646C" w:rsidRPr="001A1056" w:rsidRDefault="0078646C" w:rsidP="00282519">
            <w:pPr>
              <w:pStyle w:val="21"/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282519">
            <w:pPr>
              <w:pStyle w:val="21"/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</w:tc>
        <w:tc>
          <w:tcPr>
            <w:tcW w:w="1484" w:type="dxa"/>
            <w:gridSpan w:val="2"/>
          </w:tcPr>
          <w:p w:rsidR="0078646C" w:rsidRDefault="0078646C" w:rsidP="00BA7ADC">
            <w:pPr>
              <w:pStyle w:val="21"/>
              <w:jc w:val="center"/>
              <w:rPr>
                <w:rFonts w:ascii="Arial" w:hAnsi="Arial" w:cs="Arial"/>
                <w:szCs w:val="24"/>
              </w:rPr>
            </w:pPr>
          </w:p>
          <w:p w:rsidR="0078646C" w:rsidRDefault="0078646C" w:rsidP="00BA7ADC">
            <w:pPr>
              <w:pStyle w:val="21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282519">
            <w:pPr>
              <w:pStyle w:val="21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1A1056" w:rsidRDefault="0078646C" w:rsidP="00282519">
            <w:pPr>
              <w:pStyle w:val="21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282519">
            <w:pPr>
              <w:pStyle w:val="21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282519">
            <w:pPr>
              <w:pStyle w:val="21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 w:rsidTr="00C32B59">
        <w:trPr>
          <w:trHeight w:val="1136"/>
        </w:trPr>
        <w:tc>
          <w:tcPr>
            <w:tcW w:w="5270" w:type="dxa"/>
          </w:tcPr>
          <w:p w:rsidR="0078646C" w:rsidRDefault="0078646C" w:rsidP="00282519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Артист хора </w:t>
            </w:r>
          </w:p>
          <w:p w:rsidR="0078646C" w:rsidRPr="001A1056" w:rsidRDefault="0078646C" w:rsidP="00282519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</w:t>
            </w:r>
            <w:r w:rsidRPr="001A1056">
              <w:rPr>
                <w:rFonts w:ascii="Arial" w:hAnsi="Arial" w:cs="Arial"/>
                <w:szCs w:val="24"/>
              </w:rPr>
              <w:t>высшей категории</w:t>
            </w:r>
          </w:p>
          <w:p w:rsidR="0078646C" w:rsidRPr="001A1056" w:rsidRDefault="0078646C" w:rsidP="00282519">
            <w:pPr>
              <w:pStyle w:val="21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 первой категории</w:t>
            </w:r>
          </w:p>
          <w:p w:rsidR="0078646C" w:rsidRPr="001A1056" w:rsidRDefault="0078646C" w:rsidP="00BB711E">
            <w:pPr>
              <w:pStyle w:val="21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 второй категории</w:t>
            </w:r>
          </w:p>
        </w:tc>
        <w:tc>
          <w:tcPr>
            <w:tcW w:w="4164" w:type="dxa"/>
            <w:gridSpan w:val="3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282519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Default="0078646C" w:rsidP="00282519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282519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  <w:p w:rsidR="0078646C" w:rsidRPr="001A1056" w:rsidRDefault="0078646C" w:rsidP="00282519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78646C" w:rsidRPr="001A1056" w:rsidTr="00C32B59">
        <w:trPr>
          <w:trHeight w:val="264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Артист мимического ансамбля</w:t>
            </w:r>
          </w:p>
        </w:tc>
        <w:tc>
          <w:tcPr>
            <w:tcW w:w="4164" w:type="dxa"/>
            <w:gridSpan w:val="3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</w:tc>
      </w:tr>
      <w:tr w:rsidR="0078646C" w:rsidRPr="001A1056" w:rsidTr="00C32B59">
        <w:trPr>
          <w:trHeight w:val="264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Артист сценического оркестра</w:t>
            </w:r>
          </w:p>
        </w:tc>
        <w:tc>
          <w:tcPr>
            <w:tcW w:w="2721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9 322</w:t>
            </w:r>
          </w:p>
        </w:tc>
        <w:tc>
          <w:tcPr>
            <w:tcW w:w="1443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</w:tc>
      </w:tr>
      <w:tr w:rsidR="0078646C" w:rsidRPr="001A1056" w:rsidTr="00C32B59">
        <w:trPr>
          <w:trHeight w:val="264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Артист вспомогательного состава театров, концертных организаций и цирков</w:t>
            </w:r>
          </w:p>
        </w:tc>
        <w:tc>
          <w:tcPr>
            <w:tcW w:w="4164" w:type="dxa"/>
            <w:gridSpan w:val="3"/>
          </w:tcPr>
          <w:p w:rsidR="0078646C" w:rsidRPr="001A1056" w:rsidRDefault="0078646C" w:rsidP="00325DA4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7 357</w:t>
            </w:r>
          </w:p>
        </w:tc>
      </w:tr>
      <w:tr w:rsidR="0078646C" w:rsidRPr="001A1056" w:rsidTr="00C32B59">
        <w:trPr>
          <w:trHeight w:val="270"/>
        </w:trPr>
        <w:tc>
          <w:tcPr>
            <w:tcW w:w="9434" w:type="dxa"/>
            <w:gridSpan w:val="4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2</w:t>
            </w:r>
            <w:r w:rsidRPr="001A1056">
              <w:rPr>
                <w:rFonts w:ascii="Arial" w:hAnsi="Arial" w:cs="Arial"/>
                <w:b/>
                <w:szCs w:val="24"/>
              </w:rPr>
              <w:t xml:space="preserve">. </w:t>
            </w:r>
            <w:r w:rsidRPr="001A1056">
              <w:rPr>
                <w:rFonts w:ascii="Arial" w:hAnsi="Arial" w:cs="Arial"/>
                <w:szCs w:val="24"/>
              </w:rPr>
              <w:t>Артисты музыкальных и танцевальных коллективов</w:t>
            </w:r>
          </w:p>
        </w:tc>
      </w:tr>
      <w:tr w:rsidR="0078646C" w:rsidRPr="001A1056" w:rsidTr="00C32B59">
        <w:trPr>
          <w:trHeight w:val="338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Артист симфонического, камерного, эстрадно-симфонического, духового оркестров, оркестра </w:t>
            </w:r>
            <w:r>
              <w:rPr>
                <w:rFonts w:ascii="Arial" w:hAnsi="Arial" w:cs="Arial"/>
                <w:szCs w:val="24"/>
              </w:rPr>
              <w:t>народных инструментов</w:t>
            </w:r>
          </w:p>
        </w:tc>
        <w:tc>
          <w:tcPr>
            <w:tcW w:w="268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646C" w:rsidRPr="001A1056" w:rsidTr="00C32B59">
        <w:trPr>
          <w:trHeight w:val="240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высшей категории</w:t>
            </w:r>
          </w:p>
        </w:tc>
        <w:tc>
          <w:tcPr>
            <w:tcW w:w="268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</w:tc>
        <w:tc>
          <w:tcPr>
            <w:tcW w:w="1484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8 787</w:t>
            </w:r>
          </w:p>
        </w:tc>
      </w:tr>
      <w:tr w:rsidR="0078646C" w:rsidRPr="001A1056" w:rsidTr="00C32B59">
        <w:trPr>
          <w:trHeight w:val="240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</w:tc>
        <w:tc>
          <w:tcPr>
            <w:tcW w:w="268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</w:tc>
        <w:tc>
          <w:tcPr>
            <w:tcW w:w="1484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</w:tc>
      </w:tr>
      <w:tr w:rsidR="0078646C" w:rsidRPr="001A1056" w:rsidTr="00C32B59">
        <w:trPr>
          <w:trHeight w:val="164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</w:tc>
        <w:tc>
          <w:tcPr>
            <w:tcW w:w="268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</w:tc>
        <w:tc>
          <w:tcPr>
            <w:tcW w:w="1484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 w:rsidTr="00C32B59">
        <w:trPr>
          <w:trHeight w:val="640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Артист хора ансамбля песни и танца, хорового коллектива, артист балета ансамбля песни и танца, танцевального коллектива, артист оркестра, артист оркестра ансамбля песни и танца, артист эстрадного оркестра (ансамбля) </w:t>
            </w:r>
          </w:p>
        </w:tc>
        <w:tc>
          <w:tcPr>
            <w:tcW w:w="268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8646C" w:rsidRPr="001A1056" w:rsidTr="00C32B59">
        <w:trPr>
          <w:trHeight w:val="260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высшей категории</w:t>
            </w:r>
          </w:p>
        </w:tc>
        <w:tc>
          <w:tcPr>
            <w:tcW w:w="268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8 787</w:t>
            </w:r>
          </w:p>
        </w:tc>
        <w:tc>
          <w:tcPr>
            <w:tcW w:w="1484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</w:tc>
      </w:tr>
      <w:tr w:rsidR="0078646C" w:rsidRPr="001A1056" w:rsidTr="00C32B59">
        <w:trPr>
          <w:trHeight w:val="240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</w:tc>
        <w:tc>
          <w:tcPr>
            <w:tcW w:w="268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</w:tc>
        <w:tc>
          <w:tcPr>
            <w:tcW w:w="1484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</w:tc>
      </w:tr>
      <w:tr w:rsidR="0078646C" w:rsidRPr="001A1056" w:rsidTr="00C32B59">
        <w:trPr>
          <w:trHeight w:val="336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</w:tc>
        <w:tc>
          <w:tcPr>
            <w:tcW w:w="268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  <w:tc>
          <w:tcPr>
            <w:tcW w:w="1484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 w:rsidTr="00C32B59">
        <w:trPr>
          <w:trHeight w:val="332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Артист оркестра (ансамбля), обслуживающего кинотеатры, рестораны, кафе и танцевальные площадки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второй категории</w:t>
            </w:r>
          </w:p>
        </w:tc>
        <w:tc>
          <w:tcPr>
            <w:tcW w:w="4164" w:type="dxa"/>
            <w:gridSpan w:val="3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7 810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7 512</w:t>
            </w:r>
          </w:p>
        </w:tc>
      </w:tr>
      <w:tr w:rsidR="0078646C" w:rsidRPr="001A1056" w:rsidTr="00C32B59">
        <w:trPr>
          <w:trHeight w:val="389"/>
        </w:trPr>
        <w:tc>
          <w:tcPr>
            <w:tcW w:w="9434" w:type="dxa"/>
            <w:gridSpan w:val="4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3.</w:t>
            </w:r>
            <w:r w:rsidRPr="001A1056">
              <w:rPr>
                <w:rFonts w:ascii="Arial" w:hAnsi="Arial" w:cs="Arial"/>
                <w:b/>
                <w:szCs w:val="24"/>
              </w:rPr>
              <w:t xml:space="preserve"> </w:t>
            </w:r>
            <w:r w:rsidRPr="001A1056">
              <w:rPr>
                <w:rFonts w:ascii="Arial" w:hAnsi="Arial" w:cs="Arial"/>
                <w:szCs w:val="24"/>
              </w:rPr>
              <w:t>Артисты концертных организаций</w:t>
            </w:r>
          </w:p>
        </w:tc>
      </w:tr>
      <w:tr w:rsidR="0078646C" w:rsidRPr="001A1056" w:rsidTr="00C32B59">
        <w:trPr>
          <w:trHeight w:val="1608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lastRenderedPageBreak/>
              <w:t>Чтец-мастер художественного слова, лектор- искусствовед (музыковед)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ведущий мастер сцены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</w:tc>
        <w:tc>
          <w:tcPr>
            <w:tcW w:w="4164" w:type="dxa"/>
            <w:gridSpan w:val="3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9 322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</w:tc>
      </w:tr>
      <w:tr w:rsidR="0078646C" w:rsidRPr="001A1056" w:rsidTr="00C32B59">
        <w:trPr>
          <w:trHeight w:val="1425"/>
        </w:trPr>
        <w:tc>
          <w:tcPr>
            <w:tcW w:w="5270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Аккомпаниатор-концертмейстер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ведущий мастер сцены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высшей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</w:tc>
        <w:tc>
          <w:tcPr>
            <w:tcW w:w="4164" w:type="dxa"/>
            <w:gridSpan w:val="3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</w:tbl>
    <w:p w:rsidR="0078646C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Примечание.</w:t>
      </w:r>
    </w:p>
    <w:p w:rsidR="0078646C" w:rsidRPr="002F5F57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2F5F57">
        <w:rPr>
          <w:sz w:val="24"/>
          <w:szCs w:val="24"/>
        </w:rPr>
        <w:t xml:space="preserve">Должностные оклады для артистов - концертных исполнителей всех жанров устанавливаются на уровне должностных окладов артистов соответствующих жанров театра, музыкальных и танцевальных коллективов, </w:t>
      </w:r>
      <w:r w:rsidRPr="00381A5B">
        <w:rPr>
          <w:sz w:val="24"/>
          <w:szCs w:val="24"/>
        </w:rPr>
        <w:t>цирков.</w:t>
      </w:r>
    </w:p>
    <w:p w:rsidR="0078646C" w:rsidRPr="002F5F57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</w:p>
    <w:p w:rsidR="0078646C" w:rsidRDefault="0078646C" w:rsidP="00BA7ADC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6C1BC0" w:rsidRDefault="0078646C" w:rsidP="00282519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6C1BC0">
        <w:rPr>
          <w:sz w:val="24"/>
          <w:szCs w:val="24"/>
        </w:rPr>
        <w:t>Должности работников, занятых в библиотеках,</w:t>
      </w:r>
    </w:p>
    <w:p w:rsidR="0078646C" w:rsidRPr="006C1BC0" w:rsidRDefault="0078646C" w:rsidP="00282519">
      <w:pPr>
        <w:pStyle w:val="ConsPlusNormal"/>
        <w:ind w:firstLine="0"/>
        <w:jc w:val="center"/>
        <w:rPr>
          <w:sz w:val="24"/>
          <w:szCs w:val="24"/>
        </w:rPr>
      </w:pPr>
      <w:r w:rsidRPr="006C1BC0">
        <w:rPr>
          <w:sz w:val="24"/>
          <w:szCs w:val="24"/>
        </w:rPr>
        <w:t>музеях, зоопарках и других учреждениях музейного типа</w:t>
      </w:r>
    </w:p>
    <w:p w:rsidR="0078646C" w:rsidRPr="006C1BC0" w:rsidRDefault="0078646C" w:rsidP="00BA7ADC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"/>
        <w:gridCol w:w="2721"/>
        <w:gridCol w:w="1632"/>
        <w:gridCol w:w="17"/>
        <w:gridCol w:w="889"/>
        <w:gridCol w:w="906"/>
        <w:gridCol w:w="906"/>
        <w:gridCol w:w="906"/>
        <w:gridCol w:w="1451"/>
      </w:tblGrid>
      <w:tr w:rsidR="0078646C" w:rsidRPr="001A1056">
        <w:trPr>
          <w:trHeight w:val="520"/>
          <w:tblHeader/>
        </w:trPr>
        <w:tc>
          <w:tcPr>
            <w:tcW w:w="2722" w:type="dxa"/>
            <w:gridSpan w:val="2"/>
            <w:vMerge w:val="restart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Наименование должностей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Должностные оклады по группам по оплате труда руководителей, рублей</w:t>
            </w:r>
          </w:p>
        </w:tc>
      </w:tr>
      <w:tr w:rsidR="0078646C" w:rsidRPr="001A1056">
        <w:trPr>
          <w:trHeight w:val="577"/>
          <w:tblHeader/>
        </w:trPr>
        <w:tc>
          <w:tcPr>
            <w:tcW w:w="2722" w:type="dxa"/>
            <w:gridSpan w:val="2"/>
            <w:vMerge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056">
              <w:rPr>
                <w:rFonts w:ascii="Arial" w:hAnsi="Arial" w:cs="Arial"/>
              </w:rPr>
              <w:t>ведущие учреждения</w:t>
            </w:r>
          </w:p>
        </w:tc>
        <w:tc>
          <w:tcPr>
            <w:tcW w:w="907" w:type="dxa"/>
            <w:gridSpan w:val="2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A1056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907" w:type="dxa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056">
              <w:rPr>
                <w:rFonts w:ascii="Arial" w:hAnsi="Arial" w:cs="Arial"/>
              </w:rPr>
              <w:t>II</w:t>
            </w:r>
          </w:p>
        </w:tc>
        <w:tc>
          <w:tcPr>
            <w:tcW w:w="907" w:type="dxa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056">
              <w:rPr>
                <w:rFonts w:ascii="Arial" w:hAnsi="Arial" w:cs="Arial"/>
              </w:rPr>
              <w:t>III</w:t>
            </w:r>
          </w:p>
        </w:tc>
        <w:tc>
          <w:tcPr>
            <w:tcW w:w="907" w:type="dxa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056">
              <w:rPr>
                <w:rFonts w:ascii="Arial" w:hAnsi="Arial" w:cs="Arial"/>
              </w:rPr>
              <w:t>IV</w:t>
            </w:r>
          </w:p>
        </w:tc>
        <w:tc>
          <w:tcPr>
            <w:tcW w:w="1452" w:type="dxa"/>
          </w:tcPr>
          <w:p w:rsidR="0078646C" w:rsidRPr="001A1056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056">
              <w:rPr>
                <w:rFonts w:ascii="Arial" w:hAnsi="Arial" w:cs="Arial"/>
              </w:rPr>
              <w:t>не отнесенные к группам</w:t>
            </w:r>
          </w:p>
        </w:tc>
      </w:tr>
      <w:tr w:rsidR="0078646C" w:rsidRPr="001A1056">
        <w:trPr>
          <w:trHeight w:val="300"/>
        </w:trPr>
        <w:tc>
          <w:tcPr>
            <w:tcW w:w="9435" w:type="dxa"/>
            <w:gridSpan w:val="9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1. Руководители</w:t>
            </w:r>
          </w:p>
        </w:tc>
      </w:tr>
      <w:tr w:rsidR="0078646C" w:rsidRPr="001A1056">
        <w:trPr>
          <w:trHeight w:val="294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Главный хранитель музейных предметов</w:t>
            </w:r>
          </w:p>
        </w:tc>
        <w:tc>
          <w:tcPr>
            <w:tcW w:w="1633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11 717</w:t>
            </w:r>
          </w:p>
        </w:tc>
        <w:tc>
          <w:tcPr>
            <w:tcW w:w="907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10 996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10 511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1452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9 702</w:t>
            </w:r>
          </w:p>
        </w:tc>
      </w:tr>
      <w:tr w:rsidR="0078646C" w:rsidRPr="001A1056">
        <w:trPr>
          <w:trHeight w:val="294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Главный хранитель фондов </w:t>
            </w:r>
          </w:p>
        </w:tc>
        <w:tc>
          <w:tcPr>
            <w:tcW w:w="1633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11 717</w:t>
            </w:r>
          </w:p>
        </w:tc>
        <w:tc>
          <w:tcPr>
            <w:tcW w:w="907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10 996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10 511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1452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9 702</w:t>
            </w:r>
          </w:p>
        </w:tc>
      </w:tr>
      <w:tr w:rsidR="0078646C" w:rsidRPr="001A1056">
        <w:trPr>
          <w:trHeight w:val="294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Начальник отдела по работе с арендаторами</w:t>
            </w:r>
          </w:p>
        </w:tc>
        <w:tc>
          <w:tcPr>
            <w:tcW w:w="1633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907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1452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</w:tr>
      <w:tr w:rsidR="0078646C" w:rsidRPr="001A1056">
        <w:trPr>
          <w:trHeight w:val="294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Начальник отдела реставрации</w:t>
            </w:r>
          </w:p>
        </w:tc>
        <w:tc>
          <w:tcPr>
            <w:tcW w:w="1633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11 717</w:t>
            </w:r>
          </w:p>
        </w:tc>
        <w:tc>
          <w:tcPr>
            <w:tcW w:w="907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10 996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10 511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1452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9 702</w:t>
            </w:r>
          </w:p>
        </w:tc>
      </w:tr>
      <w:tr w:rsidR="0078646C" w:rsidRPr="001A1056">
        <w:trPr>
          <w:trHeight w:val="294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Начальник общего отдела</w:t>
            </w:r>
          </w:p>
        </w:tc>
        <w:tc>
          <w:tcPr>
            <w:tcW w:w="1633" w:type="dxa"/>
          </w:tcPr>
          <w:p w:rsidR="0078646C" w:rsidRPr="001A1056" w:rsidRDefault="0078646C" w:rsidP="00551F6B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gridSpan w:val="2"/>
            <w:vAlign w:val="bottom"/>
          </w:tcPr>
          <w:p w:rsidR="0078646C" w:rsidRPr="001A1056" w:rsidRDefault="0078646C" w:rsidP="00551F6B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  <w:tc>
          <w:tcPr>
            <w:tcW w:w="1452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</w:tr>
      <w:tr w:rsidR="0078646C" w:rsidRPr="001A1056" w:rsidTr="005B29F0">
        <w:trPr>
          <w:trHeight w:val="484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Заведующий отделом (сектором) музея, зоопарка, библиотеки, централизованной библиотечной системы </w:t>
            </w:r>
          </w:p>
        </w:tc>
        <w:tc>
          <w:tcPr>
            <w:tcW w:w="1633" w:type="dxa"/>
            <w:vAlign w:val="center"/>
          </w:tcPr>
          <w:p w:rsidR="0078646C" w:rsidRPr="001A1056" w:rsidRDefault="0078646C" w:rsidP="005B29F0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5B29F0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5B29F0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  <w:p w:rsidR="0078646C" w:rsidRPr="001A1056" w:rsidRDefault="0078646C" w:rsidP="005B29F0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5B29F0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78646C" w:rsidRPr="001A1056" w:rsidRDefault="0078646C" w:rsidP="005B29F0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vAlign w:val="center"/>
          </w:tcPr>
          <w:p w:rsidR="0078646C" w:rsidRPr="001A1056" w:rsidRDefault="0078646C" w:rsidP="005B29F0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9 899</w:t>
            </w:r>
          </w:p>
        </w:tc>
        <w:tc>
          <w:tcPr>
            <w:tcW w:w="907" w:type="dxa"/>
            <w:vAlign w:val="center"/>
          </w:tcPr>
          <w:p w:rsidR="0078646C" w:rsidRPr="001A1056" w:rsidRDefault="0078646C" w:rsidP="005B29F0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vAlign w:val="center"/>
          </w:tcPr>
          <w:p w:rsidR="0078646C" w:rsidRPr="001A1056" w:rsidRDefault="0078646C" w:rsidP="005B29F0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1452" w:type="dxa"/>
            <w:vAlign w:val="center"/>
          </w:tcPr>
          <w:p w:rsidR="0078646C" w:rsidRPr="001A1056" w:rsidRDefault="0078646C" w:rsidP="005B29F0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</w:tr>
      <w:tr w:rsidR="0078646C" w:rsidRPr="001A1056">
        <w:trPr>
          <w:trHeight w:val="292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Заведующий ветеринарной лабораторией  </w:t>
            </w:r>
            <w:r w:rsidRPr="001A1056">
              <w:rPr>
                <w:rFonts w:ascii="Arial" w:hAnsi="Arial" w:cs="Arial"/>
                <w:szCs w:val="24"/>
              </w:rPr>
              <w:lastRenderedPageBreak/>
              <w:t>зоопарка</w:t>
            </w:r>
          </w:p>
        </w:tc>
        <w:tc>
          <w:tcPr>
            <w:tcW w:w="1633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10189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10 189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  <w:tc>
          <w:tcPr>
            <w:tcW w:w="1452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8646C" w:rsidRPr="001A1056">
        <w:trPr>
          <w:trHeight w:val="292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lastRenderedPageBreak/>
              <w:t>Ученый секретарь музея (зоопарка)</w:t>
            </w:r>
          </w:p>
        </w:tc>
        <w:tc>
          <w:tcPr>
            <w:tcW w:w="1633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907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1452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8646C" w:rsidRPr="001A1056">
        <w:trPr>
          <w:trHeight w:val="292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Заведующий реставрационной мастерской, филиалом музея, библиотеки, централизованной библиотечной системы</w:t>
            </w:r>
          </w:p>
        </w:tc>
        <w:tc>
          <w:tcPr>
            <w:tcW w:w="1633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11 717</w:t>
            </w:r>
          </w:p>
        </w:tc>
        <w:tc>
          <w:tcPr>
            <w:tcW w:w="907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10 996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10 511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1452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9 702</w:t>
            </w:r>
          </w:p>
        </w:tc>
      </w:tr>
      <w:tr w:rsidR="0078646C" w:rsidRPr="001A1056">
        <w:trPr>
          <w:trHeight w:val="292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Ученый секретарь библиотеки, централизованной библиотечной системы</w:t>
            </w:r>
          </w:p>
        </w:tc>
        <w:tc>
          <w:tcPr>
            <w:tcW w:w="1633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907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  <w:tc>
          <w:tcPr>
            <w:tcW w:w="1452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8646C" w:rsidRPr="001A1056">
        <w:trPr>
          <w:trHeight w:val="556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Заведующий  передвижной выставкой музея</w:t>
            </w:r>
          </w:p>
        </w:tc>
        <w:tc>
          <w:tcPr>
            <w:tcW w:w="1633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907" w:type="dxa"/>
            <w:gridSpan w:val="2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  <w:tc>
          <w:tcPr>
            <w:tcW w:w="907" w:type="dxa"/>
            <w:vAlign w:val="bottom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  <w:tc>
          <w:tcPr>
            <w:tcW w:w="1452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646C" w:rsidRPr="001A1056">
        <w:trPr>
          <w:trHeight w:val="236"/>
        </w:trPr>
        <w:tc>
          <w:tcPr>
            <w:tcW w:w="9435" w:type="dxa"/>
            <w:gridSpan w:val="9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2. Специалисты</w:t>
            </w:r>
          </w:p>
        </w:tc>
      </w:tr>
      <w:tr w:rsidR="0078646C" w:rsidRPr="001A1056">
        <w:trPr>
          <w:trHeight w:val="1726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Помощник директора (генерального директора) библиотеки, централизованной библиотечной системы, музея 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8 773</w:t>
            </w:r>
          </w:p>
        </w:tc>
      </w:tr>
      <w:tr w:rsidR="0078646C" w:rsidRPr="001A1056">
        <w:trPr>
          <w:trHeight w:val="548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Главный библиотекарь, главный библиограф</w:t>
            </w:r>
          </w:p>
        </w:tc>
        <w:tc>
          <w:tcPr>
            <w:tcW w:w="1650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063" w:type="dxa"/>
            <w:gridSpan w:val="5"/>
          </w:tcPr>
          <w:p w:rsidR="0078646C" w:rsidRDefault="0078646C" w:rsidP="00BA7ADC">
            <w:pPr>
              <w:pStyle w:val="21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</w:tr>
      <w:tr w:rsidR="0078646C" w:rsidRPr="001A1056">
        <w:trPr>
          <w:trHeight w:val="535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Библиотекарь, библиограф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 ведущий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>
        <w:trPr>
          <w:trHeight w:val="535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Библиотекарь-каталогизатор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>
        <w:trPr>
          <w:trHeight w:val="535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Эксперт по комплектованию библиотечного фонда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</w:tc>
      </w:tr>
      <w:tr w:rsidR="0078646C" w:rsidRPr="001A1056">
        <w:trPr>
          <w:trHeight w:val="535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Специалист 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по учётно-хранительской документации 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ведущий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lastRenderedPageBreak/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8 287</w:t>
            </w:r>
          </w:p>
          <w:p w:rsidR="0078646C" w:rsidRPr="001A1056" w:rsidRDefault="0078646C" w:rsidP="00CB6087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>
        <w:trPr>
          <w:trHeight w:val="535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lastRenderedPageBreak/>
              <w:t>Специалист по превентивной консервации библиотечных фондов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>
        <w:trPr>
          <w:trHeight w:val="535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Специалист по библиотечно-выставочной работе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8044</w:t>
            </w:r>
          </w:p>
        </w:tc>
      </w:tr>
      <w:tr w:rsidR="0078646C" w:rsidRPr="001A1056">
        <w:trPr>
          <w:trHeight w:val="535"/>
        </w:trPr>
        <w:tc>
          <w:tcPr>
            <w:tcW w:w="2722" w:type="dxa"/>
            <w:gridSpan w:val="2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Специалист по массовой консервации библиотечных фондов 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>
        <w:trPr>
          <w:gridBefore w:val="1"/>
          <w:trHeight w:val="728"/>
        </w:trPr>
        <w:tc>
          <w:tcPr>
            <w:tcW w:w="2722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Методист  централизованной  библиотечной системы, библиотеки, музея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ведущий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 w:rsidTr="00BB711E">
        <w:trPr>
          <w:gridBefore w:val="1"/>
          <w:trHeight w:val="362"/>
        </w:trPr>
        <w:tc>
          <w:tcPr>
            <w:tcW w:w="2722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Методист по музейно-образовательной деятельности, по научно- просветительской деятельности музея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>
        <w:trPr>
          <w:gridBefore w:val="1"/>
          <w:trHeight w:val="1049"/>
        </w:trPr>
        <w:tc>
          <w:tcPr>
            <w:tcW w:w="2722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Экскурсовод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>
        <w:trPr>
          <w:gridBefore w:val="1"/>
          <w:trHeight w:val="20"/>
        </w:trPr>
        <w:tc>
          <w:tcPr>
            <w:tcW w:w="2722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Редактор централизованной библиотечной системы, библиотеки, </w:t>
            </w:r>
            <w:r w:rsidRPr="001A1056">
              <w:rPr>
                <w:rFonts w:ascii="Arial" w:hAnsi="Arial" w:cs="Arial"/>
                <w:szCs w:val="24"/>
              </w:rPr>
              <w:lastRenderedPageBreak/>
              <w:t xml:space="preserve">музея 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 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>
        <w:trPr>
          <w:gridBefore w:val="1"/>
          <w:trHeight w:val="20"/>
        </w:trPr>
        <w:tc>
          <w:tcPr>
            <w:tcW w:w="2722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lastRenderedPageBreak/>
              <w:t>Ветеринарный врач зоопарка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ведущий ветеринарный врач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FF1037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FF1037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</w:tc>
      </w:tr>
      <w:tr w:rsidR="0078646C" w:rsidRPr="001A1056">
        <w:trPr>
          <w:gridBefore w:val="1"/>
          <w:trHeight w:val="20"/>
        </w:trPr>
        <w:tc>
          <w:tcPr>
            <w:tcW w:w="2722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Хранитель музейных предметов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8 038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7 357</w:t>
            </w:r>
          </w:p>
        </w:tc>
      </w:tr>
      <w:tr w:rsidR="0078646C" w:rsidRPr="001A1056">
        <w:trPr>
          <w:gridBefore w:val="1"/>
          <w:trHeight w:val="20"/>
        </w:trPr>
        <w:tc>
          <w:tcPr>
            <w:tcW w:w="2722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Специалист по учету музейных предметов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8787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8287</w:t>
            </w:r>
          </w:p>
        </w:tc>
      </w:tr>
      <w:tr w:rsidR="0078646C" w:rsidRPr="001A1056" w:rsidTr="00BB711E">
        <w:trPr>
          <w:gridBefore w:val="1"/>
          <w:trHeight w:val="1857"/>
        </w:trPr>
        <w:tc>
          <w:tcPr>
            <w:tcW w:w="2722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Специалист по экспозиционной и выставочной деятельности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</w:tc>
      </w:tr>
      <w:tr w:rsidR="0078646C" w:rsidRPr="001A1056">
        <w:trPr>
          <w:gridBefore w:val="1"/>
          <w:trHeight w:val="20"/>
        </w:trPr>
        <w:tc>
          <w:tcPr>
            <w:tcW w:w="2722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Редактор электронных баз данных музея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1A1056">
        <w:trPr>
          <w:gridBefore w:val="1"/>
          <w:trHeight w:val="20"/>
        </w:trPr>
        <w:tc>
          <w:tcPr>
            <w:tcW w:w="2722" w:type="dxa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>Специалист по обеспечению сохранности музейных предметов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A105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8 038</w:t>
            </w:r>
          </w:p>
          <w:p w:rsidR="0078646C" w:rsidRPr="001A10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7 357</w:t>
            </w:r>
          </w:p>
        </w:tc>
      </w:tr>
      <w:tr w:rsidR="0078646C" w:rsidRPr="00872087">
        <w:trPr>
          <w:gridBefore w:val="1"/>
          <w:trHeight w:val="20"/>
        </w:trPr>
        <w:tc>
          <w:tcPr>
            <w:tcW w:w="2722" w:type="dxa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Специалист по обеспечению сохранности объектов культурного наследия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8 038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7 357</w:t>
            </w:r>
          </w:p>
        </w:tc>
      </w:tr>
      <w:tr w:rsidR="0078646C" w:rsidRPr="00872087">
        <w:trPr>
          <w:gridBefore w:val="1"/>
          <w:trHeight w:val="20"/>
        </w:trPr>
        <w:tc>
          <w:tcPr>
            <w:tcW w:w="2722" w:type="dxa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lastRenderedPageBreak/>
              <w:t xml:space="preserve"> Специалист по организации безопасности музейных предметов (библиотечных фондов)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7 512</w:t>
            </w:r>
          </w:p>
        </w:tc>
      </w:tr>
      <w:tr w:rsidR="0078646C" w:rsidRPr="00872087">
        <w:trPr>
          <w:gridBefore w:val="1"/>
          <w:trHeight w:val="20"/>
        </w:trPr>
        <w:tc>
          <w:tcPr>
            <w:tcW w:w="2722" w:type="dxa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Инженер по безопасности музейных предметов (библиотечных фондов)</w:t>
            </w:r>
          </w:p>
        </w:tc>
        <w:tc>
          <w:tcPr>
            <w:tcW w:w="6713" w:type="dxa"/>
            <w:gridSpan w:val="7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8 029</w:t>
            </w:r>
          </w:p>
        </w:tc>
      </w:tr>
      <w:tr w:rsidR="0078646C" w:rsidRPr="00872087">
        <w:trPr>
          <w:gridBefore w:val="1"/>
          <w:trHeight w:val="20"/>
        </w:trPr>
        <w:tc>
          <w:tcPr>
            <w:tcW w:w="2722" w:type="dxa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Эксперт по технико-технологической экспертизе музейных предметов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</w:tc>
      </w:tr>
      <w:tr w:rsidR="0078646C" w:rsidRPr="00872087">
        <w:trPr>
          <w:gridBefore w:val="1"/>
          <w:trHeight w:val="20"/>
        </w:trPr>
        <w:tc>
          <w:tcPr>
            <w:tcW w:w="2722" w:type="dxa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>Эксперт по изучению и популяризации объектов культурного наследия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713" w:type="dxa"/>
            <w:gridSpan w:val="7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8 287                                  </w:t>
            </w:r>
          </w:p>
        </w:tc>
      </w:tr>
      <w:tr w:rsidR="0078646C" w:rsidRPr="00872087">
        <w:trPr>
          <w:gridBefore w:val="1"/>
          <w:trHeight w:val="20"/>
        </w:trPr>
        <w:tc>
          <w:tcPr>
            <w:tcW w:w="2722" w:type="dxa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573A6">
              <w:rPr>
                <w:rFonts w:ascii="Arial" w:hAnsi="Arial" w:cs="Arial"/>
                <w:szCs w:val="24"/>
              </w:rPr>
              <w:t>Организатор экскурсий</w:t>
            </w:r>
          </w:p>
        </w:tc>
        <w:tc>
          <w:tcPr>
            <w:tcW w:w="6713" w:type="dxa"/>
            <w:gridSpan w:val="7"/>
          </w:tcPr>
          <w:p w:rsidR="0078646C" w:rsidRPr="00D573A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872087">
        <w:trPr>
          <w:gridBefore w:val="1"/>
          <w:trHeight w:val="20"/>
        </w:trPr>
        <w:tc>
          <w:tcPr>
            <w:tcW w:w="2722" w:type="dxa"/>
          </w:tcPr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A54D3">
              <w:rPr>
                <w:rFonts w:ascii="Arial" w:hAnsi="Arial" w:cs="Arial"/>
                <w:szCs w:val="24"/>
              </w:rPr>
              <w:t>Художник-реставратор</w:t>
            </w:r>
          </w:p>
          <w:p w:rsidR="0078646C" w:rsidRPr="003A368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A54D3">
              <w:rPr>
                <w:rFonts w:ascii="Arial" w:hAnsi="Arial" w:cs="Arial"/>
                <w:szCs w:val="24"/>
              </w:rPr>
              <w:t xml:space="preserve">     высшей категории </w:t>
            </w:r>
            <w:r>
              <w:rPr>
                <w:rFonts w:ascii="Arial" w:hAnsi="Arial" w:cs="Arial"/>
                <w:szCs w:val="24"/>
              </w:rPr>
              <w:t>*</w:t>
            </w: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A54D3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A54D3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A54D3">
              <w:rPr>
                <w:rFonts w:ascii="Arial" w:hAnsi="Arial" w:cs="Arial"/>
                <w:szCs w:val="24"/>
              </w:rPr>
              <w:t xml:space="preserve">     без категории</w:t>
            </w:r>
          </w:p>
        </w:tc>
        <w:tc>
          <w:tcPr>
            <w:tcW w:w="6713" w:type="dxa"/>
            <w:gridSpan w:val="7"/>
          </w:tcPr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Default="0078646C" w:rsidP="00576975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9 962</w:t>
            </w:r>
          </w:p>
          <w:p w:rsidR="0078646C" w:rsidRPr="00CA54D3" w:rsidRDefault="0078646C" w:rsidP="00282519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CA54D3">
        <w:trPr>
          <w:gridBefore w:val="1"/>
          <w:trHeight w:val="20"/>
        </w:trPr>
        <w:tc>
          <w:tcPr>
            <w:tcW w:w="2722" w:type="dxa"/>
          </w:tcPr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A54D3">
              <w:rPr>
                <w:rFonts w:ascii="Arial" w:hAnsi="Arial" w:cs="Arial"/>
                <w:szCs w:val="24"/>
              </w:rPr>
              <w:t>Сотрудник службы безопасности</w:t>
            </w: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A54D3">
              <w:rPr>
                <w:rFonts w:ascii="Arial" w:hAnsi="Arial" w:cs="Arial"/>
                <w:szCs w:val="24"/>
              </w:rPr>
              <w:t xml:space="preserve">     главный сотрудник</w:t>
            </w: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A54D3">
              <w:rPr>
                <w:rFonts w:ascii="Arial" w:hAnsi="Arial" w:cs="Arial"/>
                <w:szCs w:val="24"/>
              </w:rPr>
              <w:t xml:space="preserve">     ведущий сотрудник</w:t>
            </w: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A54D3">
              <w:rPr>
                <w:rFonts w:ascii="Arial" w:hAnsi="Arial" w:cs="Arial"/>
                <w:szCs w:val="24"/>
              </w:rPr>
              <w:t xml:space="preserve">     без категории</w:t>
            </w:r>
          </w:p>
        </w:tc>
        <w:tc>
          <w:tcPr>
            <w:tcW w:w="6713" w:type="dxa"/>
            <w:gridSpan w:val="7"/>
          </w:tcPr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7 512</w:t>
            </w:r>
          </w:p>
        </w:tc>
      </w:tr>
      <w:tr w:rsidR="0078646C" w:rsidRPr="00CA54D3">
        <w:trPr>
          <w:gridBefore w:val="1"/>
          <w:trHeight w:val="20"/>
        </w:trPr>
        <w:tc>
          <w:tcPr>
            <w:tcW w:w="9435" w:type="dxa"/>
            <w:gridSpan w:val="8"/>
          </w:tcPr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A54D3">
              <w:rPr>
                <w:rFonts w:ascii="Arial" w:hAnsi="Arial" w:cs="Arial"/>
                <w:szCs w:val="24"/>
              </w:rPr>
              <w:t>3. Служащие</w:t>
            </w:r>
          </w:p>
        </w:tc>
      </w:tr>
      <w:tr w:rsidR="0078646C" w:rsidRPr="00CA54D3">
        <w:trPr>
          <w:gridBefore w:val="1"/>
          <w:trHeight w:val="20"/>
        </w:trPr>
        <w:tc>
          <w:tcPr>
            <w:tcW w:w="2722" w:type="dxa"/>
          </w:tcPr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A54D3">
              <w:rPr>
                <w:rFonts w:ascii="Arial" w:hAnsi="Arial" w:cs="Arial"/>
                <w:szCs w:val="24"/>
              </w:rPr>
              <w:t xml:space="preserve">Музейный смотритель </w:t>
            </w:r>
          </w:p>
        </w:tc>
        <w:tc>
          <w:tcPr>
            <w:tcW w:w="6713" w:type="dxa"/>
            <w:gridSpan w:val="7"/>
          </w:tcPr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4 735</w:t>
            </w:r>
          </w:p>
        </w:tc>
      </w:tr>
    </w:tbl>
    <w:p w:rsidR="0078646C" w:rsidRPr="001A1056" w:rsidRDefault="0078646C" w:rsidP="00BA7ADC">
      <w:pPr>
        <w:pStyle w:val="ConsPlusNormal"/>
        <w:jc w:val="center"/>
        <w:outlineLvl w:val="2"/>
        <w:rPr>
          <w:sz w:val="24"/>
          <w:szCs w:val="24"/>
        </w:rPr>
      </w:pPr>
    </w:p>
    <w:p w:rsidR="0078646C" w:rsidRPr="00902933" w:rsidRDefault="0078646C" w:rsidP="00C02852">
      <w:pPr>
        <w:pStyle w:val="ConsPlusNormal"/>
        <w:ind w:firstLine="0"/>
        <w:outlineLvl w:val="2"/>
        <w:rPr>
          <w:color w:val="FF6600"/>
          <w:sz w:val="24"/>
          <w:szCs w:val="24"/>
        </w:rPr>
      </w:pPr>
      <w:r w:rsidRPr="00A92ED4">
        <w:rPr>
          <w:sz w:val="24"/>
          <w:szCs w:val="24"/>
        </w:rPr>
        <w:t xml:space="preserve">* </w:t>
      </w:r>
      <w:r w:rsidRPr="00A92ED4">
        <w:rPr>
          <w:sz w:val="22"/>
          <w:szCs w:val="22"/>
        </w:rPr>
        <w:t>Должностной оклад устанавливается при присвоении квалификационной категории в соответствии с приказом Министерства культуры Российской Федерации от 05.05.2012    № 474</w:t>
      </w:r>
      <w:r w:rsidRPr="00902933">
        <w:rPr>
          <w:color w:val="FF6600"/>
          <w:sz w:val="22"/>
          <w:szCs w:val="22"/>
        </w:rPr>
        <w:t>.</w:t>
      </w:r>
    </w:p>
    <w:p w:rsidR="0078646C" w:rsidRDefault="0078646C" w:rsidP="00BA7ADC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78646C" w:rsidRDefault="0078646C" w:rsidP="00BA7ADC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78646C" w:rsidRDefault="0078646C" w:rsidP="00BA7ADC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78646C" w:rsidRPr="00344B99" w:rsidRDefault="0078646C" w:rsidP="00BA7ADC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44B99">
        <w:rPr>
          <w:sz w:val="24"/>
          <w:szCs w:val="24"/>
        </w:rPr>
        <w:t>Должности работников, занятых в культурно-досуговых</w:t>
      </w:r>
    </w:p>
    <w:p w:rsidR="0078646C" w:rsidRPr="00344B99" w:rsidRDefault="0078646C" w:rsidP="00BA7ADC">
      <w:pPr>
        <w:pStyle w:val="ConsPlusNormal"/>
        <w:ind w:firstLine="0"/>
        <w:jc w:val="center"/>
        <w:rPr>
          <w:sz w:val="24"/>
          <w:szCs w:val="24"/>
        </w:rPr>
      </w:pPr>
      <w:r w:rsidRPr="00344B99">
        <w:rPr>
          <w:sz w:val="24"/>
          <w:szCs w:val="24"/>
        </w:rPr>
        <w:t>учреждениях, центрах (домах народного творчества), дворцах и домах культуры, парках культуры и отдыха, центрах досуга, кинотеатрах и других аналогичных учреждениях культурно-досугового типа</w:t>
      </w:r>
    </w:p>
    <w:p w:rsidR="0078646C" w:rsidRPr="00CA54D3" w:rsidRDefault="0078646C" w:rsidP="00BA7ADC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6"/>
        <w:gridCol w:w="1421"/>
        <w:gridCol w:w="889"/>
        <w:gridCol w:w="889"/>
        <w:gridCol w:w="10"/>
        <w:gridCol w:w="879"/>
        <w:gridCol w:w="889"/>
        <w:gridCol w:w="1441"/>
      </w:tblGrid>
      <w:tr w:rsidR="0078646C" w:rsidRPr="00CA54D3" w:rsidTr="00576975">
        <w:trPr>
          <w:trHeight w:val="506"/>
          <w:tblHeader/>
        </w:trPr>
        <w:tc>
          <w:tcPr>
            <w:tcW w:w="3016" w:type="dxa"/>
            <w:vMerge w:val="restart"/>
            <w:vAlign w:val="center"/>
          </w:tcPr>
          <w:p w:rsidR="0078646C" w:rsidRPr="003C7F01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C7F01">
              <w:rPr>
                <w:rFonts w:ascii="Arial" w:hAnsi="Arial" w:cs="Arial"/>
                <w:szCs w:val="24"/>
              </w:rPr>
              <w:t>Наименование должностей</w:t>
            </w:r>
          </w:p>
        </w:tc>
        <w:tc>
          <w:tcPr>
            <w:tcW w:w="6418" w:type="dxa"/>
            <w:gridSpan w:val="7"/>
            <w:vAlign w:val="center"/>
          </w:tcPr>
          <w:p w:rsidR="0078646C" w:rsidRPr="003C7F01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C7F01">
              <w:rPr>
                <w:rFonts w:ascii="Arial" w:hAnsi="Arial" w:cs="Arial"/>
                <w:szCs w:val="24"/>
              </w:rPr>
              <w:t xml:space="preserve">Должностные оклады по группам  </w:t>
            </w:r>
          </w:p>
          <w:p w:rsidR="0078646C" w:rsidRPr="003C7F01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C7F01">
              <w:rPr>
                <w:rFonts w:ascii="Arial" w:hAnsi="Arial" w:cs="Arial"/>
                <w:szCs w:val="24"/>
              </w:rPr>
              <w:t>по оплате труда руководителей, рублей</w:t>
            </w:r>
          </w:p>
        </w:tc>
      </w:tr>
      <w:tr w:rsidR="0078646C" w:rsidRPr="00CA54D3" w:rsidTr="00576975">
        <w:trPr>
          <w:trHeight w:val="434"/>
          <w:tblHeader/>
        </w:trPr>
        <w:tc>
          <w:tcPr>
            <w:tcW w:w="3016" w:type="dxa"/>
            <w:vMerge/>
            <w:vAlign w:val="center"/>
          </w:tcPr>
          <w:p w:rsidR="0078646C" w:rsidRPr="00CA54D3" w:rsidRDefault="0078646C" w:rsidP="00BA7A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  <w:vAlign w:val="center"/>
          </w:tcPr>
          <w:p w:rsidR="0078646C" w:rsidRPr="003C7F01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C7F01">
              <w:rPr>
                <w:rFonts w:ascii="Arial" w:hAnsi="Arial" w:cs="Arial"/>
                <w:szCs w:val="24"/>
              </w:rPr>
              <w:t>ведущие учреждения</w:t>
            </w:r>
          </w:p>
        </w:tc>
        <w:tc>
          <w:tcPr>
            <w:tcW w:w="889" w:type="dxa"/>
            <w:vAlign w:val="center"/>
          </w:tcPr>
          <w:p w:rsidR="0078646C" w:rsidRPr="003C7F01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C7F01">
              <w:rPr>
                <w:rFonts w:ascii="Arial" w:hAnsi="Arial" w:cs="Arial"/>
                <w:szCs w:val="24"/>
                <w:lang w:val="en-US"/>
              </w:rPr>
              <w:t>I</w:t>
            </w:r>
          </w:p>
        </w:tc>
        <w:tc>
          <w:tcPr>
            <w:tcW w:w="889" w:type="dxa"/>
            <w:vAlign w:val="center"/>
          </w:tcPr>
          <w:p w:rsidR="0078646C" w:rsidRPr="003C7F01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C7F01">
              <w:rPr>
                <w:rFonts w:ascii="Arial" w:hAnsi="Arial" w:cs="Arial"/>
                <w:szCs w:val="24"/>
                <w:lang w:val="en-US"/>
              </w:rPr>
              <w:t>II</w:t>
            </w:r>
          </w:p>
        </w:tc>
        <w:tc>
          <w:tcPr>
            <w:tcW w:w="889" w:type="dxa"/>
            <w:gridSpan w:val="2"/>
            <w:vAlign w:val="center"/>
          </w:tcPr>
          <w:p w:rsidR="0078646C" w:rsidRPr="003C7F01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C7F01">
              <w:rPr>
                <w:rFonts w:ascii="Arial" w:hAnsi="Arial" w:cs="Arial"/>
                <w:szCs w:val="24"/>
                <w:lang w:val="en-US"/>
              </w:rPr>
              <w:t>III</w:t>
            </w:r>
          </w:p>
        </w:tc>
        <w:tc>
          <w:tcPr>
            <w:tcW w:w="889" w:type="dxa"/>
            <w:vAlign w:val="center"/>
          </w:tcPr>
          <w:p w:rsidR="0078646C" w:rsidRPr="003C7F01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C7F01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41" w:type="dxa"/>
            <w:vAlign w:val="center"/>
          </w:tcPr>
          <w:p w:rsidR="0078646C" w:rsidRPr="003C7F01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C7F01">
              <w:rPr>
                <w:rFonts w:ascii="Arial" w:hAnsi="Arial" w:cs="Arial"/>
                <w:szCs w:val="24"/>
              </w:rPr>
              <w:t xml:space="preserve">не отнесенные </w:t>
            </w:r>
          </w:p>
          <w:p w:rsidR="0078646C" w:rsidRPr="003C7F01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C7F01">
              <w:rPr>
                <w:rFonts w:ascii="Arial" w:hAnsi="Arial" w:cs="Arial"/>
                <w:szCs w:val="24"/>
              </w:rPr>
              <w:t>к группам</w:t>
            </w:r>
          </w:p>
        </w:tc>
      </w:tr>
      <w:tr w:rsidR="0078646C" w:rsidRPr="00CA54D3" w:rsidTr="00576975">
        <w:trPr>
          <w:trHeight w:val="253"/>
        </w:trPr>
        <w:tc>
          <w:tcPr>
            <w:tcW w:w="9434" w:type="dxa"/>
            <w:gridSpan w:val="8"/>
          </w:tcPr>
          <w:p w:rsidR="0078646C" w:rsidRPr="003C7F01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C7F01">
              <w:rPr>
                <w:rFonts w:ascii="Arial" w:hAnsi="Arial" w:cs="Arial"/>
                <w:szCs w:val="24"/>
              </w:rPr>
              <w:t>1. Руководители</w:t>
            </w:r>
          </w:p>
        </w:tc>
      </w:tr>
      <w:tr w:rsidR="0078646C" w:rsidRPr="00CA54D3" w:rsidTr="00576975">
        <w:trPr>
          <w:trHeight w:val="366"/>
        </w:trPr>
        <w:tc>
          <w:tcPr>
            <w:tcW w:w="3016" w:type="dxa"/>
          </w:tcPr>
          <w:p w:rsidR="0078646C" w:rsidRPr="009C315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C3157">
              <w:rPr>
                <w:rFonts w:ascii="Arial" w:hAnsi="Arial" w:cs="Arial"/>
                <w:szCs w:val="24"/>
              </w:rPr>
              <w:t xml:space="preserve">Художественный руководитель, художественный </w:t>
            </w:r>
            <w:r>
              <w:rPr>
                <w:rFonts w:ascii="Arial" w:hAnsi="Arial" w:cs="Arial"/>
                <w:szCs w:val="24"/>
              </w:rPr>
              <w:t>руководитель филиала учреждения</w:t>
            </w:r>
            <w:r w:rsidRPr="009C3157">
              <w:rPr>
                <w:rFonts w:ascii="Arial" w:hAnsi="Arial" w:cs="Arial"/>
                <w:szCs w:val="24"/>
              </w:rPr>
              <w:t xml:space="preserve"> культуры клубного типа (централизованной (межпоселенческой) клубной системы)</w:t>
            </w:r>
          </w:p>
        </w:tc>
        <w:tc>
          <w:tcPr>
            <w:tcW w:w="1421" w:type="dxa"/>
          </w:tcPr>
          <w:p w:rsidR="0078646C" w:rsidRPr="00576975" w:rsidRDefault="0078646C" w:rsidP="00576975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9C3157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>12 532</w:t>
            </w:r>
          </w:p>
        </w:tc>
        <w:tc>
          <w:tcPr>
            <w:tcW w:w="889" w:type="dxa"/>
          </w:tcPr>
          <w:p w:rsidR="0078646C" w:rsidRPr="009C315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12 126</w:t>
            </w:r>
          </w:p>
        </w:tc>
        <w:tc>
          <w:tcPr>
            <w:tcW w:w="889" w:type="dxa"/>
          </w:tcPr>
          <w:p w:rsidR="0078646C" w:rsidRPr="009C315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11 319</w:t>
            </w:r>
          </w:p>
        </w:tc>
        <w:tc>
          <w:tcPr>
            <w:tcW w:w="889" w:type="dxa"/>
            <w:gridSpan w:val="2"/>
          </w:tcPr>
          <w:p w:rsidR="0078646C" w:rsidRPr="009C315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10 836</w:t>
            </w:r>
          </w:p>
        </w:tc>
        <w:tc>
          <w:tcPr>
            <w:tcW w:w="889" w:type="dxa"/>
          </w:tcPr>
          <w:p w:rsidR="0078646C" w:rsidRPr="009C315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1441" w:type="dxa"/>
          </w:tcPr>
          <w:p w:rsidR="0078646C" w:rsidRPr="009C315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</w:tr>
      <w:tr w:rsidR="0078646C" w:rsidRPr="00CA54D3" w:rsidTr="00576975">
        <w:trPr>
          <w:trHeight w:val="913"/>
        </w:trPr>
        <w:tc>
          <w:tcPr>
            <w:tcW w:w="3016" w:type="dxa"/>
          </w:tcPr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05ED6">
              <w:rPr>
                <w:rFonts w:ascii="Arial" w:hAnsi="Arial" w:cs="Arial"/>
                <w:szCs w:val="24"/>
              </w:rPr>
              <w:t xml:space="preserve">Заведующий отделом (сектором) дома (дворца) культуры и отдыха, научно- методического центра </w:t>
            </w:r>
            <w:r>
              <w:rPr>
                <w:rFonts w:ascii="Arial" w:hAnsi="Arial" w:cs="Arial"/>
                <w:szCs w:val="24"/>
              </w:rPr>
              <w:t>и других аналогичных учреждениях</w:t>
            </w:r>
          </w:p>
        </w:tc>
        <w:tc>
          <w:tcPr>
            <w:tcW w:w="1421" w:type="dxa"/>
            <w:vAlign w:val="bottom"/>
          </w:tcPr>
          <w:p w:rsidR="0078646C" w:rsidRDefault="0078646C" w:rsidP="00105ED6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  <w:p w:rsidR="0078646C" w:rsidRPr="00105ED6" w:rsidRDefault="0078646C" w:rsidP="00105ED6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89" w:type="dxa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89" w:type="dxa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89" w:type="dxa"/>
            <w:gridSpan w:val="2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89" w:type="dxa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41" w:type="dxa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8646C" w:rsidRPr="00105ED6" w:rsidTr="00576975">
        <w:trPr>
          <w:trHeight w:val="913"/>
        </w:trPr>
        <w:tc>
          <w:tcPr>
            <w:tcW w:w="3016" w:type="dxa"/>
          </w:tcPr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Заведующий филиалом учреждения</w:t>
            </w:r>
            <w:r w:rsidRPr="00105ED6">
              <w:rPr>
                <w:rFonts w:ascii="Arial" w:hAnsi="Arial" w:cs="Arial"/>
                <w:szCs w:val="24"/>
              </w:rPr>
              <w:t xml:space="preserve"> культуры клубного типа (централизованной (межпоселенческой клубной системы))</w:t>
            </w:r>
          </w:p>
        </w:tc>
        <w:tc>
          <w:tcPr>
            <w:tcW w:w="1421" w:type="dxa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15 281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89" w:type="dxa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14 189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89" w:type="dxa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13 462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89" w:type="dxa"/>
            <w:gridSpan w:val="2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12 735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89" w:type="dxa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12 370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41" w:type="dxa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11 643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8646C" w:rsidRPr="00CA54D3" w:rsidTr="00576975">
        <w:trPr>
          <w:trHeight w:val="318"/>
        </w:trPr>
        <w:tc>
          <w:tcPr>
            <w:tcW w:w="3016" w:type="dxa"/>
          </w:tcPr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05ED6">
              <w:rPr>
                <w:rFonts w:ascii="Arial" w:hAnsi="Arial" w:cs="Arial"/>
                <w:szCs w:val="24"/>
              </w:rPr>
              <w:t>Заведующий автоклубом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12 543</w:t>
            </w:r>
          </w:p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8646C" w:rsidRPr="00105ED6" w:rsidTr="00576975">
        <w:trPr>
          <w:trHeight w:val="163"/>
        </w:trPr>
        <w:tc>
          <w:tcPr>
            <w:tcW w:w="3016" w:type="dxa"/>
          </w:tcPr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05ED6">
              <w:rPr>
                <w:rFonts w:ascii="Arial" w:hAnsi="Arial" w:cs="Arial"/>
                <w:szCs w:val="24"/>
              </w:rPr>
              <w:t>Директор кинотеатра</w:t>
            </w:r>
          </w:p>
        </w:tc>
        <w:tc>
          <w:tcPr>
            <w:tcW w:w="1421" w:type="dxa"/>
            <w:vAlign w:val="bottom"/>
          </w:tcPr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15 289</w:t>
            </w:r>
          </w:p>
        </w:tc>
        <w:tc>
          <w:tcPr>
            <w:tcW w:w="889" w:type="dxa"/>
            <w:vAlign w:val="bottom"/>
          </w:tcPr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14 503</w:t>
            </w:r>
          </w:p>
        </w:tc>
        <w:tc>
          <w:tcPr>
            <w:tcW w:w="889" w:type="dxa"/>
            <w:gridSpan w:val="2"/>
            <w:vAlign w:val="bottom"/>
          </w:tcPr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13 722</w:t>
            </w:r>
          </w:p>
        </w:tc>
        <w:tc>
          <w:tcPr>
            <w:tcW w:w="889" w:type="dxa"/>
            <w:vAlign w:val="bottom"/>
          </w:tcPr>
          <w:p w:rsidR="0078646C" w:rsidRPr="00105ED6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13 327</w:t>
            </w:r>
          </w:p>
        </w:tc>
        <w:tc>
          <w:tcPr>
            <w:tcW w:w="1441" w:type="dxa"/>
            <w:vAlign w:val="bottom"/>
          </w:tcPr>
          <w:p w:rsidR="0078646C" w:rsidRPr="00105ED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12 543</w:t>
            </w:r>
          </w:p>
        </w:tc>
      </w:tr>
      <w:tr w:rsidR="0078646C" w:rsidRPr="00CA54D3" w:rsidTr="00576975">
        <w:trPr>
          <w:trHeight w:val="259"/>
        </w:trPr>
        <w:tc>
          <w:tcPr>
            <w:tcW w:w="3016" w:type="dxa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A7F38">
              <w:rPr>
                <w:rFonts w:ascii="Arial" w:hAnsi="Arial" w:cs="Arial"/>
                <w:szCs w:val="24"/>
              </w:rPr>
              <w:t>Заведующий отделением (пунктом) по прокату кино- и видеофильмов</w:t>
            </w:r>
          </w:p>
        </w:tc>
        <w:tc>
          <w:tcPr>
            <w:tcW w:w="1421" w:type="dxa"/>
            <w:vAlign w:val="bottom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1778" w:type="dxa"/>
            <w:gridSpan w:val="3"/>
            <w:vAlign w:val="bottom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889" w:type="dxa"/>
            <w:vAlign w:val="bottom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  <w:tc>
          <w:tcPr>
            <w:tcW w:w="1441" w:type="dxa"/>
            <w:vAlign w:val="bottom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9 098</w:t>
            </w:r>
          </w:p>
        </w:tc>
      </w:tr>
      <w:tr w:rsidR="0078646C" w:rsidRPr="00CA54D3" w:rsidTr="00576975">
        <w:trPr>
          <w:trHeight w:val="259"/>
        </w:trPr>
        <w:tc>
          <w:tcPr>
            <w:tcW w:w="3016" w:type="dxa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A7F38">
              <w:rPr>
                <w:rFonts w:ascii="Arial" w:hAnsi="Arial" w:cs="Arial"/>
                <w:szCs w:val="24"/>
              </w:rPr>
              <w:t>Заведующий фильмобазой (фильмохранилищем)</w:t>
            </w:r>
          </w:p>
        </w:tc>
        <w:tc>
          <w:tcPr>
            <w:tcW w:w="1421" w:type="dxa"/>
            <w:vAlign w:val="bottom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1778" w:type="dxa"/>
            <w:gridSpan w:val="3"/>
            <w:vAlign w:val="bottom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  <w:tc>
          <w:tcPr>
            <w:tcW w:w="889" w:type="dxa"/>
            <w:vAlign w:val="bottom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  <w:tc>
          <w:tcPr>
            <w:tcW w:w="1441" w:type="dxa"/>
            <w:vAlign w:val="bottom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9 098</w:t>
            </w:r>
          </w:p>
        </w:tc>
      </w:tr>
      <w:tr w:rsidR="0078646C" w:rsidRPr="00CA54D3" w:rsidTr="00BF19B0">
        <w:trPr>
          <w:trHeight w:val="918"/>
        </w:trPr>
        <w:tc>
          <w:tcPr>
            <w:tcW w:w="3016" w:type="dxa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A7F38">
              <w:rPr>
                <w:rFonts w:ascii="Arial" w:hAnsi="Arial" w:cs="Arial"/>
                <w:szCs w:val="24"/>
              </w:rPr>
              <w:t>Заведующий отделом (сектором)</w:t>
            </w:r>
            <w:r>
              <w:rPr>
                <w:rFonts w:ascii="Arial" w:hAnsi="Arial" w:cs="Arial"/>
                <w:szCs w:val="24"/>
              </w:rPr>
              <w:t xml:space="preserve"> культурно-досуговых учреждений </w:t>
            </w:r>
            <w:r w:rsidRPr="005A7F38">
              <w:rPr>
                <w:rFonts w:ascii="Arial" w:hAnsi="Arial" w:cs="Arial"/>
                <w:szCs w:val="24"/>
              </w:rPr>
              <w:t xml:space="preserve">клубного типа, парков культуры и отдыха, городских садов, других аналогичных  </w:t>
            </w:r>
            <w:r>
              <w:rPr>
                <w:rFonts w:ascii="Arial" w:hAnsi="Arial" w:cs="Arial"/>
                <w:szCs w:val="24"/>
              </w:rPr>
              <w:t>культурно- досуговых учреждений</w:t>
            </w:r>
          </w:p>
        </w:tc>
        <w:tc>
          <w:tcPr>
            <w:tcW w:w="1421" w:type="dxa"/>
            <w:vAlign w:val="bottom"/>
          </w:tcPr>
          <w:p w:rsidR="0078646C" w:rsidRPr="00576975" w:rsidRDefault="0078646C" w:rsidP="00576975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</w:tc>
        <w:tc>
          <w:tcPr>
            <w:tcW w:w="2667" w:type="dxa"/>
            <w:gridSpan w:val="4"/>
            <w:vAlign w:val="bottom"/>
          </w:tcPr>
          <w:p w:rsidR="0078646C" w:rsidRPr="00576975" w:rsidRDefault="0078646C" w:rsidP="00576975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</w:tc>
        <w:tc>
          <w:tcPr>
            <w:tcW w:w="2330" w:type="dxa"/>
            <w:gridSpan w:val="2"/>
            <w:vAlign w:val="bottom"/>
          </w:tcPr>
          <w:p w:rsidR="0078646C" w:rsidRDefault="0078646C" w:rsidP="00576975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  <w:p w:rsidR="0078646C" w:rsidRPr="00576975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</w:tc>
      </w:tr>
      <w:tr w:rsidR="0078646C" w:rsidRPr="00CA54D3" w:rsidTr="00576975">
        <w:trPr>
          <w:trHeight w:val="525"/>
        </w:trPr>
        <w:tc>
          <w:tcPr>
            <w:tcW w:w="3016" w:type="dxa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A7F38">
              <w:rPr>
                <w:rFonts w:ascii="Arial" w:hAnsi="Arial" w:cs="Arial"/>
                <w:szCs w:val="24"/>
              </w:rPr>
              <w:lastRenderedPageBreak/>
              <w:t>Заведующий художественно-оформительской мастерской</w:t>
            </w:r>
          </w:p>
        </w:tc>
        <w:tc>
          <w:tcPr>
            <w:tcW w:w="1421" w:type="dxa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778" w:type="dxa"/>
            <w:gridSpan w:val="3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41" w:type="dxa"/>
            <w:vAlign w:val="bottom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8646C" w:rsidRPr="00CA54D3" w:rsidTr="00576975">
        <w:trPr>
          <w:trHeight w:val="298"/>
        </w:trPr>
        <w:tc>
          <w:tcPr>
            <w:tcW w:w="3016" w:type="dxa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A7F38">
              <w:rPr>
                <w:rFonts w:ascii="Arial" w:hAnsi="Arial" w:cs="Arial"/>
                <w:szCs w:val="24"/>
              </w:rPr>
              <w:t>Заведующий аттракционом</w:t>
            </w:r>
          </w:p>
        </w:tc>
        <w:tc>
          <w:tcPr>
            <w:tcW w:w="6418" w:type="dxa"/>
            <w:gridSpan w:val="7"/>
          </w:tcPr>
          <w:p w:rsidR="0078646C" w:rsidRPr="005A7F3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</w:tc>
      </w:tr>
      <w:tr w:rsidR="0078646C" w:rsidRPr="00CA54D3" w:rsidTr="00576975">
        <w:trPr>
          <w:trHeight w:val="813"/>
        </w:trPr>
        <w:tc>
          <w:tcPr>
            <w:tcW w:w="3016" w:type="dxa"/>
          </w:tcPr>
          <w:p w:rsidR="0078646C" w:rsidRPr="00EB6F4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B6F47">
              <w:rPr>
                <w:rFonts w:ascii="Arial" w:hAnsi="Arial" w:cs="Arial"/>
                <w:szCs w:val="24"/>
              </w:rPr>
              <w:t>Заведующий отделом по эксплуатации аттракционной техники</w:t>
            </w:r>
          </w:p>
        </w:tc>
        <w:tc>
          <w:tcPr>
            <w:tcW w:w="1421" w:type="dxa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10 189</w:t>
            </w:r>
          </w:p>
          <w:p w:rsidR="0078646C" w:rsidRPr="00EB6F4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788" w:type="dxa"/>
            <w:gridSpan w:val="3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9 899</w:t>
            </w:r>
          </w:p>
          <w:p w:rsidR="0078646C" w:rsidRPr="00EB6F4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768" w:type="dxa"/>
            <w:gridSpan w:val="2"/>
            <w:vAlign w:val="bottom"/>
          </w:tcPr>
          <w:p w:rsidR="007864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  <w:p w:rsidR="0078646C" w:rsidRPr="00EB6F4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41" w:type="dxa"/>
            <w:vAlign w:val="bottom"/>
          </w:tcPr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8646C" w:rsidRPr="00CA54D3" w:rsidTr="00576975">
        <w:trPr>
          <w:trHeight w:val="500"/>
        </w:trPr>
        <w:tc>
          <w:tcPr>
            <w:tcW w:w="3016" w:type="dxa"/>
          </w:tcPr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F0B87">
              <w:rPr>
                <w:rFonts w:ascii="Arial" w:hAnsi="Arial" w:cs="Arial"/>
                <w:szCs w:val="24"/>
              </w:rPr>
              <w:t>Мастер участка ремонта и реставрации фильмофонда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7 641</w:t>
            </w: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8646C" w:rsidRPr="00CA54D3" w:rsidTr="00576975">
        <w:trPr>
          <w:trHeight w:val="396"/>
        </w:trPr>
        <w:tc>
          <w:tcPr>
            <w:tcW w:w="3016" w:type="dxa"/>
          </w:tcPr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F0B87">
              <w:rPr>
                <w:rFonts w:ascii="Arial" w:hAnsi="Arial" w:cs="Arial"/>
                <w:szCs w:val="24"/>
              </w:rPr>
              <w:t xml:space="preserve">Менеджер </w:t>
            </w:r>
            <w:r>
              <w:rPr>
                <w:rFonts w:ascii="Arial" w:hAnsi="Arial" w:cs="Arial"/>
                <w:szCs w:val="24"/>
              </w:rPr>
              <w:t xml:space="preserve">культурно-досуговых учреждений </w:t>
            </w:r>
            <w:r w:rsidRPr="005F0B87">
              <w:rPr>
                <w:rFonts w:ascii="Arial" w:hAnsi="Arial" w:cs="Arial"/>
                <w:szCs w:val="24"/>
              </w:rPr>
              <w:t xml:space="preserve">клубного типа, парков культуры и отдыха, городских садов, других аналогичных  </w:t>
            </w:r>
            <w:r>
              <w:rPr>
                <w:rFonts w:ascii="Arial" w:hAnsi="Arial" w:cs="Arial"/>
                <w:szCs w:val="24"/>
              </w:rPr>
              <w:t>культурно - досуговых учреждений</w:t>
            </w: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F0B87">
              <w:rPr>
                <w:rFonts w:ascii="Arial" w:hAnsi="Arial" w:cs="Arial"/>
                <w:szCs w:val="24"/>
              </w:rPr>
              <w:t xml:space="preserve">  ведущий</w:t>
            </w: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F0B87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7 810</w:t>
            </w: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7 656</w:t>
            </w:r>
          </w:p>
          <w:p w:rsidR="0078646C" w:rsidRPr="005F0B8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7 429</w:t>
            </w:r>
          </w:p>
        </w:tc>
      </w:tr>
      <w:tr w:rsidR="0078646C" w:rsidRPr="00CA54D3" w:rsidTr="00576975">
        <w:trPr>
          <w:trHeight w:val="396"/>
        </w:trPr>
        <w:tc>
          <w:tcPr>
            <w:tcW w:w="3016" w:type="dxa"/>
          </w:tcPr>
          <w:p w:rsidR="0078646C" w:rsidRPr="002109C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109C8">
              <w:rPr>
                <w:rFonts w:ascii="Arial" w:hAnsi="Arial" w:cs="Arial"/>
                <w:szCs w:val="24"/>
              </w:rPr>
              <w:t>Менеджер по культурно- массовому досугу</w:t>
            </w:r>
          </w:p>
          <w:p w:rsidR="0078646C" w:rsidRPr="002109C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109C8">
              <w:rPr>
                <w:rFonts w:ascii="Arial" w:hAnsi="Arial" w:cs="Arial"/>
                <w:szCs w:val="24"/>
              </w:rPr>
              <w:t xml:space="preserve">  ведущий</w:t>
            </w:r>
          </w:p>
          <w:p w:rsidR="0078646C" w:rsidRPr="002109C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109C8">
              <w:rPr>
                <w:rFonts w:ascii="Arial" w:hAnsi="Arial" w:cs="Arial"/>
                <w:szCs w:val="24"/>
              </w:rPr>
              <w:t xml:space="preserve">  первая категория</w:t>
            </w:r>
          </w:p>
          <w:p w:rsidR="0078646C" w:rsidRPr="002109C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109C8">
              <w:rPr>
                <w:rFonts w:ascii="Arial" w:hAnsi="Arial" w:cs="Arial"/>
                <w:szCs w:val="24"/>
              </w:rPr>
              <w:t xml:space="preserve">  вторая категория</w:t>
            </w:r>
          </w:p>
          <w:p w:rsidR="0078646C" w:rsidRPr="002109C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109C8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2109C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2109C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2109C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  <w:p w:rsidR="0078646C" w:rsidRPr="002109C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7 810</w:t>
            </w:r>
          </w:p>
          <w:p w:rsidR="0078646C" w:rsidRPr="002109C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7 656</w:t>
            </w:r>
          </w:p>
          <w:p w:rsidR="0078646C" w:rsidRPr="002109C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7 429</w:t>
            </w:r>
          </w:p>
        </w:tc>
      </w:tr>
      <w:tr w:rsidR="0078646C" w:rsidRPr="00CA54D3" w:rsidTr="00576975">
        <w:trPr>
          <w:trHeight w:val="508"/>
        </w:trPr>
        <w:tc>
          <w:tcPr>
            <w:tcW w:w="3016" w:type="dxa"/>
          </w:tcPr>
          <w:p w:rsidR="0078646C" w:rsidRPr="006C2B6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C2B68">
              <w:rPr>
                <w:rFonts w:ascii="Arial" w:hAnsi="Arial" w:cs="Arial"/>
                <w:szCs w:val="24"/>
              </w:rPr>
              <w:t>Режиссер любительского театра (студии)</w:t>
            </w:r>
          </w:p>
          <w:p w:rsidR="0078646C" w:rsidRPr="006C2B6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высшей категории</w:t>
            </w:r>
          </w:p>
        </w:tc>
        <w:tc>
          <w:tcPr>
            <w:tcW w:w="6418" w:type="dxa"/>
            <w:gridSpan w:val="7"/>
            <w:vMerge w:val="restart"/>
            <w:vAlign w:val="bottom"/>
          </w:tcPr>
          <w:p w:rsidR="0078646C" w:rsidRPr="006C2B68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6C2B68">
              <w:rPr>
                <w:rFonts w:ascii="Arial" w:hAnsi="Arial" w:cs="Arial"/>
                <w:szCs w:val="24"/>
              </w:rPr>
              <w:t xml:space="preserve">                                         </w:t>
            </w:r>
          </w:p>
          <w:p w:rsidR="0078646C" w:rsidRPr="006C2B68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  <w:p w:rsidR="0078646C" w:rsidRPr="006C2B6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9 891</w:t>
            </w:r>
          </w:p>
          <w:p w:rsidR="0078646C" w:rsidRPr="006C2B6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  <w:p w:rsidR="0078646C" w:rsidRPr="006C2B6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9 460</w:t>
            </w:r>
          </w:p>
          <w:p w:rsidR="0078646C" w:rsidRPr="006C2B6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2C720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2C7200">
              <w:rPr>
                <w:rFonts w:ascii="Arial" w:hAnsi="Arial" w:cs="Arial"/>
                <w:szCs w:val="24"/>
              </w:rPr>
              <w:t>первой категории</w:t>
            </w:r>
          </w:p>
        </w:tc>
        <w:tc>
          <w:tcPr>
            <w:tcW w:w="6418" w:type="dxa"/>
            <w:gridSpan w:val="7"/>
            <w:vMerge/>
            <w:vAlign w:val="bottom"/>
          </w:tcPr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8646C" w:rsidRPr="00CA54D3" w:rsidTr="00576975">
        <w:trPr>
          <w:trHeight w:val="578"/>
        </w:trPr>
        <w:tc>
          <w:tcPr>
            <w:tcW w:w="3016" w:type="dxa"/>
          </w:tcPr>
          <w:p w:rsidR="0078646C" w:rsidRPr="002C720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2C7200">
              <w:rPr>
                <w:rFonts w:ascii="Arial" w:hAnsi="Arial" w:cs="Arial"/>
                <w:szCs w:val="24"/>
              </w:rPr>
              <w:t>второй категории</w:t>
            </w:r>
          </w:p>
          <w:p w:rsidR="0078646C" w:rsidRPr="002C720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2C7200">
              <w:rPr>
                <w:rFonts w:ascii="Arial" w:hAnsi="Arial" w:cs="Arial"/>
                <w:szCs w:val="24"/>
              </w:rPr>
              <w:t>без категории</w:t>
            </w:r>
          </w:p>
        </w:tc>
        <w:tc>
          <w:tcPr>
            <w:tcW w:w="6418" w:type="dxa"/>
            <w:gridSpan w:val="7"/>
            <w:vMerge/>
            <w:vAlign w:val="bottom"/>
          </w:tcPr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2C720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C7200">
              <w:rPr>
                <w:rFonts w:ascii="Arial" w:hAnsi="Arial" w:cs="Arial"/>
                <w:szCs w:val="24"/>
              </w:rPr>
              <w:t>Режиссер массовых представлений</w:t>
            </w:r>
          </w:p>
          <w:p w:rsidR="0078646C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высшей категории</w:t>
            </w:r>
            <w:r w:rsidRPr="002C7200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</w:p>
          <w:p w:rsidR="0078646C" w:rsidRPr="002C720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2C720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C720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второй категории</w:t>
            </w:r>
          </w:p>
          <w:p w:rsidR="0078646C" w:rsidRPr="002C720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C7200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</w:p>
          <w:p w:rsidR="0078646C" w:rsidRPr="002C7200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9 891</w:t>
            </w:r>
          </w:p>
          <w:p w:rsidR="0078646C" w:rsidRPr="002C7200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  <w:p w:rsidR="0078646C" w:rsidRPr="002C7200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9 460</w:t>
            </w:r>
          </w:p>
          <w:p w:rsidR="0078646C" w:rsidRPr="00CA54D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2451E">
              <w:rPr>
                <w:rFonts w:ascii="Arial" w:hAnsi="Arial" w:cs="Arial"/>
                <w:szCs w:val="24"/>
              </w:rPr>
              <w:t xml:space="preserve">Балетмейстер хореографического коллектива (студии), ансамбля песни и танца </w:t>
            </w:r>
          </w:p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высшей категории</w:t>
            </w:r>
          </w:p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  первой категории</w:t>
            </w:r>
          </w:p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2451E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22451E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22451E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9 891</w:t>
            </w:r>
          </w:p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9 603</w:t>
            </w:r>
          </w:p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9 460</w:t>
            </w:r>
          </w:p>
          <w:p w:rsidR="0078646C" w:rsidRPr="0022451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C1163">
              <w:rPr>
                <w:rFonts w:ascii="Arial" w:hAnsi="Arial" w:cs="Arial"/>
                <w:szCs w:val="24"/>
              </w:rPr>
              <w:lastRenderedPageBreak/>
              <w:t>Хормейстер любительского вокального или хорового коллектива (студии)</w:t>
            </w:r>
          </w:p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высшей категории</w:t>
            </w:r>
          </w:p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C1163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6C1163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6C1163">
              <w:rPr>
                <w:rFonts w:ascii="Arial" w:hAnsi="Arial" w:cs="Arial"/>
                <w:szCs w:val="24"/>
              </w:rPr>
              <w:t xml:space="preserve">                                           </w:t>
            </w:r>
          </w:p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9 891</w:t>
            </w:r>
          </w:p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9 460</w:t>
            </w:r>
          </w:p>
          <w:p w:rsidR="0078646C" w:rsidRPr="006C1163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43088A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43088A">
              <w:rPr>
                <w:rFonts w:ascii="Arial" w:hAnsi="Arial" w:cs="Arial"/>
                <w:szCs w:val="24"/>
              </w:rPr>
              <w:t>Художник-постановщик</w:t>
            </w:r>
          </w:p>
          <w:p w:rsidR="0078646C" w:rsidRPr="0043088A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высшей категории</w:t>
            </w:r>
          </w:p>
          <w:p w:rsidR="0078646C" w:rsidRPr="0043088A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43088A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43088A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43088A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43088A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43088A" w:rsidRDefault="0078646C" w:rsidP="0043088A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43088A">
              <w:rPr>
                <w:rFonts w:ascii="Arial" w:hAnsi="Arial" w:cs="Arial"/>
                <w:szCs w:val="24"/>
              </w:rPr>
              <w:t xml:space="preserve">                                           </w:t>
            </w:r>
            <w:r>
              <w:rPr>
                <w:rFonts w:ascii="Arial" w:hAnsi="Arial" w:cs="Arial"/>
                <w:szCs w:val="24"/>
              </w:rPr>
              <w:t>9 891</w:t>
            </w:r>
          </w:p>
          <w:p w:rsidR="0078646C" w:rsidRPr="0043088A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  <w:p w:rsidR="0078646C" w:rsidRPr="0043088A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9 460</w:t>
            </w:r>
          </w:p>
          <w:p w:rsidR="0078646C" w:rsidRPr="0043088A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764CBD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64CBD">
              <w:rPr>
                <w:rFonts w:ascii="Arial" w:hAnsi="Arial" w:cs="Arial"/>
                <w:szCs w:val="24"/>
              </w:rPr>
              <w:t>Художник-фотограф</w:t>
            </w:r>
          </w:p>
          <w:p w:rsidR="0078646C" w:rsidRPr="00764CBD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</w:t>
            </w:r>
            <w:r w:rsidRPr="00764CBD">
              <w:rPr>
                <w:rFonts w:ascii="Arial" w:hAnsi="Arial" w:cs="Arial"/>
                <w:szCs w:val="24"/>
              </w:rPr>
              <w:t xml:space="preserve"> категори</w:t>
            </w:r>
            <w:r>
              <w:rPr>
                <w:rFonts w:ascii="Arial" w:hAnsi="Arial" w:cs="Arial"/>
                <w:szCs w:val="24"/>
              </w:rPr>
              <w:t>и</w:t>
            </w:r>
          </w:p>
          <w:p w:rsidR="0078646C" w:rsidRPr="00764CBD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764CBD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64CBD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764CBD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764CBD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764CBD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764CBD">
              <w:rPr>
                <w:rFonts w:ascii="Arial" w:hAnsi="Arial" w:cs="Arial"/>
                <w:szCs w:val="24"/>
              </w:rPr>
              <w:t xml:space="preserve">                                           </w:t>
            </w:r>
            <w:r>
              <w:rPr>
                <w:rFonts w:ascii="Arial" w:hAnsi="Arial" w:cs="Arial"/>
                <w:szCs w:val="24"/>
              </w:rPr>
              <w:t>8 044</w:t>
            </w:r>
          </w:p>
          <w:p w:rsidR="0078646C" w:rsidRPr="00764CBD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7 802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822AE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22AE0">
              <w:rPr>
                <w:rFonts w:ascii="Arial" w:hAnsi="Arial" w:cs="Arial"/>
                <w:szCs w:val="24"/>
              </w:rPr>
              <w:t>Аккомпаниатор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822AE0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8 787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3B01B8">
              <w:rPr>
                <w:rFonts w:ascii="Arial" w:hAnsi="Arial" w:cs="Arial"/>
                <w:szCs w:val="24"/>
              </w:rPr>
              <w:t>Руководитель клубного формирования (любительского объединения, студии, коллектива самодеятельного искусства,  клуба по интересам)</w:t>
            </w: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3B01B8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3B01B8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3B01B8">
              <w:rPr>
                <w:rFonts w:ascii="Arial" w:hAnsi="Arial" w:cs="Arial"/>
                <w:szCs w:val="24"/>
              </w:rPr>
              <w:t xml:space="preserve">     без категории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9 460</w:t>
            </w:r>
          </w:p>
          <w:p w:rsidR="0078646C" w:rsidRPr="003B01B8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C21E15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21E15">
              <w:rPr>
                <w:rFonts w:ascii="Arial" w:hAnsi="Arial" w:cs="Arial"/>
                <w:szCs w:val="24"/>
              </w:rPr>
              <w:t xml:space="preserve">Руководитель кружка </w:t>
            </w:r>
          </w:p>
          <w:p w:rsidR="0078646C" w:rsidRPr="00C21E15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21E15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C21E15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21E15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  <w:p w:rsidR="0078646C" w:rsidRPr="00C21E15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C21E15">
              <w:rPr>
                <w:rFonts w:ascii="Arial" w:hAnsi="Arial" w:cs="Arial"/>
                <w:szCs w:val="24"/>
              </w:rPr>
              <w:t xml:space="preserve">     без категории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C21E15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C21E15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9 603</w:t>
            </w:r>
          </w:p>
          <w:p w:rsidR="0078646C" w:rsidRPr="00C21E15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9 460</w:t>
            </w:r>
          </w:p>
          <w:p w:rsidR="0078646C" w:rsidRPr="00C21E15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9 381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9F3804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F3804">
              <w:rPr>
                <w:rFonts w:ascii="Arial" w:hAnsi="Arial" w:cs="Arial"/>
                <w:szCs w:val="24"/>
              </w:rPr>
              <w:t xml:space="preserve">Распорядитель танцевального вечера, ведущий дискотеки, руководитель музыкальной части дискотеки     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9F380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7 810</w:t>
            </w:r>
          </w:p>
          <w:p w:rsidR="0078646C" w:rsidRPr="009F380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  <w:p w:rsidR="0078646C" w:rsidRPr="009F380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  <w:p w:rsidR="0078646C" w:rsidRPr="009F380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FA027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A0277">
              <w:rPr>
                <w:rFonts w:ascii="Arial" w:hAnsi="Arial" w:cs="Arial"/>
                <w:szCs w:val="24"/>
              </w:rPr>
              <w:t>Культорганизатор</w:t>
            </w:r>
          </w:p>
          <w:p w:rsidR="0078646C" w:rsidRPr="00FA027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A0277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FA027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A0277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  <w:p w:rsidR="0078646C" w:rsidRPr="00FA027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A0277">
              <w:rPr>
                <w:rFonts w:ascii="Arial" w:hAnsi="Arial" w:cs="Arial"/>
                <w:szCs w:val="24"/>
              </w:rPr>
              <w:t xml:space="preserve">     без категории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FA027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7 810</w:t>
            </w:r>
          </w:p>
          <w:p w:rsidR="0078646C" w:rsidRPr="00FA027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7 656</w:t>
            </w:r>
          </w:p>
          <w:p w:rsidR="0078646C" w:rsidRPr="00FA027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7 429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FA0277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A0277">
              <w:rPr>
                <w:rFonts w:ascii="Arial" w:hAnsi="Arial" w:cs="Arial"/>
                <w:szCs w:val="24"/>
              </w:rPr>
              <w:lastRenderedPageBreak/>
              <w:t>Светооператор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FA0277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7 810</w:t>
            </w:r>
          </w:p>
        </w:tc>
      </w:tr>
      <w:tr w:rsidR="0078646C" w:rsidRPr="00CA54D3" w:rsidTr="00576975">
        <w:trPr>
          <w:trHeight w:val="289"/>
        </w:trPr>
        <w:tc>
          <w:tcPr>
            <w:tcW w:w="9434" w:type="dxa"/>
            <w:gridSpan w:val="8"/>
          </w:tcPr>
          <w:p w:rsidR="0078646C" w:rsidRPr="00E56465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56465">
              <w:rPr>
                <w:rFonts w:ascii="Arial" w:hAnsi="Arial" w:cs="Arial"/>
                <w:szCs w:val="24"/>
              </w:rPr>
              <w:t>2. Специалисты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D3110">
              <w:rPr>
                <w:rFonts w:ascii="Arial" w:hAnsi="Arial" w:cs="Arial"/>
                <w:szCs w:val="24"/>
              </w:rPr>
              <w:t>Специалист по фольклору</w:t>
            </w: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D3110">
              <w:rPr>
                <w:rFonts w:ascii="Arial" w:hAnsi="Arial" w:cs="Arial"/>
                <w:szCs w:val="24"/>
              </w:rPr>
              <w:t xml:space="preserve">     ведущий</w:t>
            </w: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D3110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D3110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1D3110">
              <w:rPr>
                <w:rFonts w:ascii="Arial" w:hAnsi="Arial" w:cs="Arial"/>
                <w:szCs w:val="24"/>
              </w:rPr>
              <w:t xml:space="preserve">           </w:t>
            </w:r>
            <w:r>
              <w:rPr>
                <w:rFonts w:ascii="Arial" w:hAnsi="Arial" w:cs="Arial"/>
                <w:szCs w:val="24"/>
              </w:rPr>
              <w:t xml:space="preserve">                               </w:t>
            </w:r>
            <w:r w:rsidRPr="001D311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</w:tc>
      </w:tr>
      <w:tr w:rsidR="0078646C" w:rsidRPr="00CA54D3" w:rsidTr="00576975">
        <w:trPr>
          <w:trHeight w:val="289"/>
        </w:trPr>
        <w:tc>
          <w:tcPr>
            <w:tcW w:w="3016" w:type="dxa"/>
          </w:tcPr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D3110">
              <w:rPr>
                <w:rFonts w:ascii="Arial" w:hAnsi="Arial" w:cs="Arial"/>
                <w:szCs w:val="24"/>
              </w:rPr>
              <w:t>Специалист по жанрам творчества</w:t>
            </w: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D3110">
              <w:rPr>
                <w:rFonts w:ascii="Arial" w:hAnsi="Arial" w:cs="Arial"/>
                <w:szCs w:val="24"/>
              </w:rPr>
              <w:t xml:space="preserve">     ведущий</w:t>
            </w: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D3110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1D3110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1D3110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8 787</w:t>
            </w:r>
          </w:p>
          <w:p w:rsidR="0078646C" w:rsidRPr="001D3110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</w:tc>
      </w:tr>
      <w:tr w:rsidR="0078646C" w:rsidRPr="00CA54D3" w:rsidTr="00576975">
        <w:trPr>
          <w:trHeight w:val="1385"/>
        </w:trPr>
        <w:tc>
          <w:tcPr>
            <w:tcW w:w="3016" w:type="dxa"/>
          </w:tcPr>
          <w:p w:rsidR="0078646C" w:rsidRPr="00FA0B0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A0B00">
              <w:rPr>
                <w:rFonts w:ascii="Arial" w:hAnsi="Arial" w:cs="Arial"/>
                <w:szCs w:val="24"/>
              </w:rPr>
              <w:t>Специалист по методике клубной работы</w:t>
            </w:r>
          </w:p>
          <w:p w:rsidR="0078646C" w:rsidRPr="00FA0B0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A0B00">
              <w:rPr>
                <w:rFonts w:ascii="Arial" w:hAnsi="Arial" w:cs="Arial"/>
                <w:szCs w:val="24"/>
              </w:rPr>
              <w:t xml:space="preserve">     ведущий</w:t>
            </w:r>
          </w:p>
          <w:p w:rsidR="0078646C" w:rsidRPr="00FA0B0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A0B00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FA0B00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A0B00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FA0B00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FA0B00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A0B00">
              <w:rPr>
                <w:rFonts w:ascii="Arial" w:hAnsi="Arial" w:cs="Arial"/>
                <w:szCs w:val="24"/>
              </w:rPr>
              <w:t xml:space="preserve">                                           </w:t>
            </w: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FA0B00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</w:tc>
      </w:tr>
      <w:tr w:rsidR="0078646C" w:rsidRPr="00CA54D3" w:rsidTr="00576975">
        <w:trPr>
          <w:trHeight w:val="561"/>
        </w:trPr>
        <w:tc>
          <w:tcPr>
            <w:tcW w:w="3016" w:type="dxa"/>
          </w:tcPr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E5C6C">
              <w:rPr>
                <w:rFonts w:ascii="Arial" w:hAnsi="Arial" w:cs="Arial"/>
                <w:szCs w:val="24"/>
              </w:rPr>
              <w:t>Методист клубного учреждения, научно- методического центра народного творчества, дома народного творчества, центра народной культуры (культуры и досуга) и други</w:t>
            </w:r>
            <w:r>
              <w:rPr>
                <w:rFonts w:ascii="Arial" w:hAnsi="Arial" w:cs="Arial"/>
                <w:szCs w:val="24"/>
              </w:rPr>
              <w:t>х аналогичных учреждений</w:t>
            </w: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E5C6C">
              <w:rPr>
                <w:rFonts w:ascii="Arial" w:hAnsi="Arial" w:cs="Arial"/>
                <w:szCs w:val="24"/>
              </w:rPr>
              <w:t xml:space="preserve">     ведущий</w:t>
            </w: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E5C6C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E5C6C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E5C6C">
              <w:rPr>
                <w:rFonts w:ascii="Arial" w:hAnsi="Arial" w:cs="Arial"/>
                <w:szCs w:val="24"/>
              </w:rPr>
              <w:t xml:space="preserve">     без категории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EE5C6C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EE5C6C">
              <w:rPr>
                <w:rFonts w:ascii="Arial" w:hAnsi="Arial" w:cs="Arial"/>
                <w:szCs w:val="24"/>
              </w:rPr>
              <w:t xml:space="preserve">                                           </w:t>
            </w: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EE5C6C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CA54D3" w:rsidTr="00576975">
        <w:trPr>
          <w:trHeight w:val="272"/>
        </w:trPr>
        <w:tc>
          <w:tcPr>
            <w:tcW w:w="3016" w:type="dxa"/>
          </w:tcPr>
          <w:p w:rsidR="0078646C" w:rsidRPr="000D340B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D340B">
              <w:rPr>
                <w:rFonts w:ascii="Arial" w:hAnsi="Arial" w:cs="Arial"/>
                <w:szCs w:val="24"/>
              </w:rPr>
              <w:t>Методист по составлению кинопрограмм</w:t>
            </w:r>
          </w:p>
          <w:p w:rsidR="0078646C" w:rsidRPr="000D340B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D340B">
              <w:rPr>
                <w:rFonts w:ascii="Arial" w:hAnsi="Arial" w:cs="Arial"/>
                <w:szCs w:val="24"/>
              </w:rPr>
              <w:t xml:space="preserve">  ведущий </w:t>
            </w:r>
          </w:p>
          <w:p w:rsidR="0078646C" w:rsidRPr="000D340B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D340B"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0D340B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D340B"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0D340B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0D340B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0D340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0D340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0D340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0D340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0D340B" w:rsidRDefault="0078646C" w:rsidP="00BA7ADC">
            <w:pPr>
              <w:pStyle w:val="21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0D340B">
              <w:rPr>
                <w:rFonts w:ascii="Arial" w:hAnsi="Arial" w:cs="Arial"/>
                <w:szCs w:val="24"/>
              </w:rPr>
              <w:t xml:space="preserve">                                           </w:t>
            </w:r>
            <w:r>
              <w:rPr>
                <w:rFonts w:ascii="Arial" w:hAnsi="Arial" w:cs="Arial"/>
                <w:szCs w:val="24"/>
              </w:rPr>
              <w:t>8 787</w:t>
            </w:r>
          </w:p>
          <w:p w:rsidR="0078646C" w:rsidRPr="000D340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0D340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CA54D3" w:rsidTr="00576975">
        <w:trPr>
          <w:trHeight w:val="1537"/>
        </w:trPr>
        <w:tc>
          <w:tcPr>
            <w:tcW w:w="3016" w:type="dxa"/>
          </w:tcPr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4C5324">
              <w:rPr>
                <w:rFonts w:ascii="Arial" w:hAnsi="Arial" w:cs="Arial"/>
                <w:szCs w:val="24"/>
              </w:rPr>
              <w:t xml:space="preserve">Редактор клубного учреждения, научно- методического центра народного творчества, дома народного творчества, центра народной культуры (культуры и досуга) и других аналогичных </w:t>
            </w:r>
            <w:r w:rsidRPr="004C5324">
              <w:rPr>
                <w:rFonts w:ascii="Arial" w:hAnsi="Arial" w:cs="Arial"/>
                <w:szCs w:val="24"/>
              </w:rPr>
              <w:lastRenderedPageBreak/>
              <w:t>организаций</w:t>
            </w: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4C5324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4C5324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4C5324">
              <w:rPr>
                <w:rFonts w:ascii="Arial" w:hAnsi="Arial" w:cs="Arial"/>
                <w:szCs w:val="24"/>
              </w:rPr>
              <w:t xml:space="preserve">     без категории</w:t>
            </w:r>
          </w:p>
        </w:tc>
        <w:tc>
          <w:tcPr>
            <w:tcW w:w="6418" w:type="dxa"/>
            <w:gridSpan w:val="7"/>
          </w:tcPr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4C5324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CA54D3" w:rsidTr="00576975">
        <w:trPr>
          <w:trHeight w:val="1159"/>
        </w:trPr>
        <w:tc>
          <w:tcPr>
            <w:tcW w:w="3016" w:type="dxa"/>
          </w:tcPr>
          <w:p w:rsidR="0078646C" w:rsidRPr="00867E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67E56">
              <w:rPr>
                <w:rFonts w:ascii="Arial" w:hAnsi="Arial" w:cs="Arial"/>
                <w:szCs w:val="24"/>
              </w:rPr>
              <w:lastRenderedPageBreak/>
              <w:t>Редактор по репертуару</w:t>
            </w:r>
          </w:p>
          <w:p w:rsidR="0078646C" w:rsidRPr="00867E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67E56">
              <w:rPr>
                <w:rFonts w:ascii="Arial" w:hAnsi="Arial" w:cs="Arial"/>
                <w:szCs w:val="24"/>
              </w:rPr>
              <w:t xml:space="preserve">     ведущий</w:t>
            </w:r>
          </w:p>
          <w:p w:rsidR="0078646C" w:rsidRPr="00867E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67E56">
              <w:rPr>
                <w:rFonts w:ascii="Arial" w:hAnsi="Arial" w:cs="Arial"/>
                <w:szCs w:val="24"/>
              </w:rPr>
              <w:t xml:space="preserve">     первой категории</w:t>
            </w:r>
          </w:p>
          <w:p w:rsidR="0078646C" w:rsidRPr="00867E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67E56">
              <w:rPr>
                <w:rFonts w:ascii="Arial" w:hAnsi="Arial" w:cs="Arial"/>
                <w:szCs w:val="24"/>
              </w:rPr>
              <w:t xml:space="preserve">     второй категории</w:t>
            </w:r>
          </w:p>
          <w:p w:rsidR="0078646C" w:rsidRPr="00867E56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67E56">
              <w:rPr>
                <w:rFonts w:ascii="Arial" w:hAnsi="Arial" w:cs="Arial"/>
                <w:szCs w:val="24"/>
              </w:rPr>
              <w:t xml:space="preserve">     без категории</w:t>
            </w:r>
          </w:p>
        </w:tc>
        <w:tc>
          <w:tcPr>
            <w:tcW w:w="6418" w:type="dxa"/>
            <w:gridSpan w:val="7"/>
          </w:tcPr>
          <w:p w:rsidR="0078646C" w:rsidRPr="00867E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867E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67E5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8 785</w:t>
            </w:r>
          </w:p>
          <w:p w:rsidR="0078646C" w:rsidRPr="00867E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867E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867E56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</w:tc>
      </w:tr>
      <w:tr w:rsidR="0078646C" w:rsidRPr="00CA54D3" w:rsidTr="00576975">
        <w:trPr>
          <w:trHeight w:val="1159"/>
        </w:trPr>
        <w:tc>
          <w:tcPr>
            <w:tcW w:w="3016" w:type="dxa"/>
          </w:tcPr>
          <w:p w:rsidR="0078646C" w:rsidRPr="00714BCA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14BCA">
              <w:rPr>
                <w:rFonts w:ascii="Arial" w:hAnsi="Arial" w:cs="Arial"/>
                <w:szCs w:val="24"/>
              </w:rPr>
              <w:t>Мастер - художник по созданию и реставрации музыкальных инструментов</w:t>
            </w:r>
          </w:p>
          <w:p w:rsidR="0078646C" w:rsidRPr="00714BCA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высшей категории</w:t>
            </w:r>
          </w:p>
          <w:p w:rsidR="0078646C" w:rsidRPr="00714BCA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первой категории</w:t>
            </w:r>
          </w:p>
          <w:p w:rsidR="0078646C" w:rsidRPr="00714BCA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второй категории</w:t>
            </w:r>
          </w:p>
        </w:tc>
        <w:tc>
          <w:tcPr>
            <w:tcW w:w="6418" w:type="dxa"/>
            <w:gridSpan w:val="7"/>
          </w:tcPr>
          <w:p w:rsidR="0078646C" w:rsidRPr="00714BCA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714BCA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714BCA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714BCA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714BCA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9 056</w:t>
            </w:r>
          </w:p>
          <w:p w:rsidR="0078646C" w:rsidRPr="00714BCA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714BCA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</w:tc>
      </w:tr>
      <w:tr w:rsidR="0078646C" w:rsidRPr="00CA54D3" w:rsidTr="00576975">
        <w:trPr>
          <w:trHeight w:val="345"/>
        </w:trPr>
        <w:tc>
          <w:tcPr>
            <w:tcW w:w="3016" w:type="dxa"/>
          </w:tcPr>
          <w:p w:rsidR="0078646C" w:rsidRPr="0052054B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2054B">
              <w:rPr>
                <w:rFonts w:ascii="Arial" w:hAnsi="Arial" w:cs="Arial"/>
                <w:szCs w:val="24"/>
              </w:rPr>
              <w:t>Кинооператор (научно-популярная, хронико-документальная и учебная кинематография)</w:t>
            </w:r>
          </w:p>
          <w:p w:rsidR="0078646C" w:rsidRPr="0052054B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52054B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52054B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2054B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52054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  <w:p w:rsidR="0078646C" w:rsidRPr="0052054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  <w:p w:rsidR="0078646C" w:rsidRPr="0052054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  <w:p w:rsidR="0078646C" w:rsidRPr="0052054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  <w:p w:rsidR="0078646C" w:rsidRPr="0052054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52054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  <w:p w:rsidR="0078646C" w:rsidRPr="0052054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7 802</w:t>
            </w:r>
          </w:p>
        </w:tc>
      </w:tr>
      <w:tr w:rsidR="0078646C" w:rsidRPr="00CA54D3" w:rsidTr="00576975">
        <w:trPr>
          <w:trHeight w:val="345"/>
        </w:trPr>
        <w:tc>
          <w:tcPr>
            <w:tcW w:w="3016" w:type="dxa"/>
          </w:tcPr>
          <w:p w:rsidR="0078646C" w:rsidRPr="004F0BCE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4F0BCE">
              <w:rPr>
                <w:rFonts w:ascii="Arial" w:hAnsi="Arial" w:cs="Arial"/>
                <w:szCs w:val="24"/>
              </w:rPr>
              <w:t>Звукооператор</w:t>
            </w:r>
          </w:p>
          <w:p w:rsidR="0078646C" w:rsidRPr="004F0BCE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высшей категории</w:t>
            </w:r>
          </w:p>
          <w:p w:rsidR="0078646C" w:rsidRPr="004F0BCE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4F0BCE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4F0BCE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4F0BCE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4F0BC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  <w:p w:rsidR="0078646C" w:rsidRPr="004F0BC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4F0BC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4F0BC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  <w:p w:rsidR="0078646C" w:rsidRPr="004F0BCE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7 802</w:t>
            </w:r>
          </w:p>
        </w:tc>
      </w:tr>
      <w:tr w:rsidR="0078646C" w:rsidRPr="00CA54D3" w:rsidTr="00576975">
        <w:trPr>
          <w:trHeight w:val="345"/>
        </w:trPr>
        <w:tc>
          <w:tcPr>
            <w:tcW w:w="3016" w:type="dxa"/>
          </w:tcPr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E4329">
              <w:rPr>
                <w:rFonts w:ascii="Arial" w:hAnsi="Arial" w:cs="Arial"/>
                <w:szCs w:val="24"/>
              </w:rPr>
              <w:t>Звукооформитель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E4329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7 802</w:t>
            </w:r>
          </w:p>
        </w:tc>
      </w:tr>
      <w:tr w:rsidR="0078646C" w:rsidRPr="00CA54D3" w:rsidTr="00576975">
        <w:trPr>
          <w:trHeight w:val="1099"/>
        </w:trPr>
        <w:tc>
          <w:tcPr>
            <w:tcW w:w="3016" w:type="dxa"/>
          </w:tcPr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E4329">
              <w:rPr>
                <w:rFonts w:ascii="Arial" w:hAnsi="Arial" w:cs="Arial"/>
                <w:szCs w:val="24"/>
              </w:rPr>
              <w:t>Ассистент звукооформителя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E4329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7 802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7 569</w:t>
            </w:r>
          </w:p>
        </w:tc>
      </w:tr>
      <w:tr w:rsidR="0078646C" w:rsidRPr="00CA54D3" w:rsidTr="00576975">
        <w:trPr>
          <w:trHeight w:val="977"/>
        </w:trPr>
        <w:tc>
          <w:tcPr>
            <w:tcW w:w="3016" w:type="dxa"/>
          </w:tcPr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E4329">
              <w:rPr>
                <w:rFonts w:ascii="Arial" w:hAnsi="Arial" w:cs="Arial"/>
                <w:szCs w:val="24"/>
              </w:rPr>
              <w:t>Музыкальный оформитель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E4329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7 810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7 656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7 429</w:t>
            </w:r>
          </w:p>
        </w:tc>
      </w:tr>
      <w:tr w:rsidR="0078646C" w:rsidRPr="00CA54D3" w:rsidTr="00576975">
        <w:trPr>
          <w:trHeight w:val="345"/>
        </w:trPr>
        <w:tc>
          <w:tcPr>
            <w:tcW w:w="3016" w:type="dxa"/>
          </w:tcPr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E4329">
              <w:rPr>
                <w:rFonts w:ascii="Arial" w:hAnsi="Arial" w:cs="Arial"/>
                <w:szCs w:val="24"/>
              </w:rPr>
              <w:t>Художник-аниматор</w:t>
            </w:r>
          </w:p>
          <w:p w:rsidR="0078646C" w:rsidRPr="00714BCA" w:rsidRDefault="0078646C" w:rsidP="003E573E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E4329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высшей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  второй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E4329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9 322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8 044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7 802</w:t>
            </w:r>
          </w:p>
        </w:tc>
      </w:tr>
      <w:tr w:rsidR="0078646C" w:rsidRPr="00CA54D3" w:rsidTr="00576975">
        <w:trPr>
          <w:trHeight w:val="345"/>
        </w:trPr>
        <w:tc>
          <w:tcPr>
            <w:tcW w:w="3016" w:type="dxa"/>
          </w:tcPr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E4329">
              <w:rPr>
                <w:rFonts w:ascii="Arial" w:hAnsi="Arial" w:cs="Arial"/>
                <w:szCs w:val="24"/>
              </w:rPr>
              <w:lastRenderedPageBreak/>
              <w:t>Монтажер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высшей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первой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второй категории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9E4329">
              <w:rPr>
                <w:rFonts w:ascii="Arial" w:hAnsi="Arial" w:cs="Arial"/>
                <w:szCs w:val="24"/>
              </w:rPr>
              <w:t xml:space="preserve">  без категории</w:t>
            </w:r>
          </w:p>
        </w:tc>
        <w:tc>
          <w:tcPr>
            <w:tcW w:w="6418" w:type="dxa"/>
            <w:gridSpan w:val="7"/>
          </w:tcPr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8 530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8 287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8 044</w:t>
            </w:r>
          </w:p>
          <w:p w:rsidR="0078646C" w:rsidRPr="009E4329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7 802</w:t>
            </w:r>
          </w:p>
        </w:tc>
      </w:tr>
      <w:tr w:rsidR="0078646C" w:rsidRPr="00CA54D3" w:rsidTr="00576975">
        <w:trPr>
          <w:trHeight w:val="269"/>
        </w:trPr>
        <w:tc>
          <w:tcPr>
            <w:tcW w:w="9434" w:type="dxa"/>
            <w:gridSpan w:val="8"/>
          </w:tcPr>
          <w:p w:rsidR="0078646C" w:rsidRPr="002D6F0F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D6F0F">
              <w:rPr>
                <w:rFonts w:ascii="Arial" w:hAnsi="Arial" w:cs="Arial"/>
                <w:szCs w:val="24"/>
              </w:rPr>
              <w:t>3. Служащие</w:t>
            </w:r>
          </w:p>
        </w:tc>
      </w:tr>
      <w:tr w:rsidR="0078646C" w:rsidRPr="00CA54D3" w:rsidTr="00576975">
        <w:trPr>
          <w:trHeight w:val="438"/>
        </w:trPr>
        <w:tc>
          <w:tcPr>
            <w:tcW w:w="3016" w:type="dxa"/>
          </w:tcPr>
          <w:p w:rsidR="0078646C" w:rsidRPr="00BD009B" w:rsidRDefault="0078646C" w:rsidP="00BA7ADC">
            <w:pPr>
              <w:pStyle w:val="21"/>
              <w:spacing w:line="240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BD009B">
              <w:rPr>
                <w:rFonts w:ascii="Arial" w:hAnsi="Arial" w:cs="Arial"/>
                <w:szCs w:val="24"/>
              </w:rPr>
              <w:t>Контролер-посадчик аттракциона (специалист по обслуживанию</w:t>
            </w:r>
            <w:r w:rsidRPr="00BD009B">
              <w:rPr>
                <w:rFonts w:ascii="Arial" w:hAnsi="Arial" w:cs="Arial"/>
                <w:b/>
                <w:szCs w:val="24"/>
              </w:rPr>
              <w:t xml:space="preserve"> </w:t>
            </w:r>
            <w:r w:rsidRPr="00BD009B">
              <w:rPr>
                <w:rFonts w:ascii="Arial" w:hAnsi="Arial" w:cs="Arial"/>
                <w:szCs w:val="24"/>
              </w:rPr>
              <w:t>аттракциона)</w:t>
            </w:r>
          </w:p>
        </w:tc>
        <w:tc>
          <w:tcPr>
            <w:tcW w:w="6418" w:type="dxa"/>
            <w:gridSpan w:val="7"/>
            <w:vAlign w:val="bottom"/>
          </w:tcPr>
          <w:p w:rsidR="0078646C" w:rsidRPr="00BD009B" w:rsidRDefault="0078646C" w:rsidP="00BA7ADC">
            <w:pPr>
              <w:pStyle w:val="21"/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BD009B">
              <w:rPr>
                <w:rFonts w:ascii="Arial" w:hAnsi="Arial" w:cs="Arial"/>
                <w:szCs w:val="24"/>
              </w:rPr>
              <w:t>4 735</w:t>
            </w:r>
          </w:p>
        </w:tc>
      </w:tr>
    </w:tbl>
    <w:p w:rsidR="0078646C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</w:p>
    <w:p w:rsidR="0078646C" w:rsidRPr="0095269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127F92">
        <w:rPr>
          <w:sz w:val="24"/>
          <w:szCs w:val="24"/>
        </w:rPr>
        <w:t xml:space="preserve"> Размеры</w:t>
      </w:r>
      <w:r w:rsidRPr="00D51AE0">
        <w:rPr>
          <w:sz w:val="24"/>
          <w:szCs w:val="24"/>
        </w:rPr>
        <w:t xml:space="preserve"> должностных окладов руководителей структурн</w:t>
      </w:r>
      <w:r>
        <w:rPr>
          <w:sz w:val="24"/>
          <w:szCs w:val="24"/>
        </w:rPr>
        <w:t>ых подразделений муниципальных</w:t>
      </w:r>
      <w:r w:rsidRPr="00D51AE0">
        <w:rPr>
          <w:sz w:val="24"/>
          <w:szCs w:val="24"/>
        </w:rPr>
        <w:t xml:space="preserve"> учреждений культуры и искусства устанавливаются дифференциро</w:t>
      </w:r>
      <w:r>
        <w:rPr>
          <w:sz w:val="24"/>
          <w:szCs w:val="24"/>
        </w:rPr>
        <w:t>ванно по группам муниципальных</w:t>
      </w:r>
      <w:r w:rsidRPr="00D51AE0">
        <w:rPr>
          <w:sz w:val="24"/>
          <w:szCs w:val="24"/>
        </w:rPr>
        <w:t xml:space="preserve"> учреждений культуры и искусства по оплате труда руководителей. </w:t>
      </w:r>
      <w:hyperlink w:anchor="P1346" w:history="1">
        <w:r w:rsidRPr="00D51AE0">
          <w:rPr>
            <w:sz w:val="24"/>
            <w:szCs w:val="24"/>
          </w:rPr>
          <w:t>Показатели</w:t>
        </w:r>
      </w:hyperlink>
      <w:r w:rsidRPr="00D51AE0">
        <w:rPr>
          <w:sz w:val="24"/>
          <w:szCs w:val="24"/>
        </w:rPr>
        <w:t xml:space="preserve"> и п</w:t>
      </w:r>
      <w:r>
        <w:rPr>
          <w:sz w:val="24"/>
          <w:szCs w:val="24"/>
        </w:rPr>
        <w:t>орядок отнесения муниципальных</w:t>
      </w:r>
      <w:r w:rsidRPr="00D51AE0">
        <w:rPr>
          <w:sz w:val="24"/>
          <w:szCs w:val="24"/>
        </w:rPr>
        <w:t xml:space="preserve"> учреждений культуры и искусства к группам по оплате тру</w:t>
      </w:r>
      <w:r>
        <w:rPr>
          <w:sz w:val="24"/>
          <w:szCs w:val="24"/>
        </w:rPr>
        <w:t>да руководителей муниципальных</w:t>
      </w:r>
      <w:r w:rsidRPr="00D51AE0">
        <w:rPr>
          <w:sz w:val="24"/>
          <w:szCs w:val="24"/>
        </w:rPr>
        <w:t xml:space="preserve"> учреждений культуры и искусства </w:t>
      </w:r>
      <w:r w:rsidRPr="00D83A99">
        <w:rPr>
          <w:sz w:val="24"/>
          <w:szCs w:val="24"/>
        </w:rPr>
        <w:t>приведены в приложении 1 к настоящему Положению.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D51AE0">
        <w:rPr>
          <w:sz w:val="24"/>
          <w:szCs w:val="24"/>
        </w:rPr>
        <w:t>Должностные оклады заместителей руководителей структурн</w:t>
      </w:r>
      <w:r>
        <w:rPr>
          <w:sz w:val="24"/>
          <w:szCs w:val="24"/>
        </w:rPr>
        <w:t>ых подразделений муниципальных</w:t>
      </w:r>
      <w:r w:rsidRPr="00D51AE0">
        <w:rPr>
          <w:sz w:val="24"/>
          <w:szCs w:val="24"/>
        </w:rPr>
        <w:t xml:space="preserve"> учреждений культуры и искусства устанавливаются на 10 – 20 % ниже должностных окладов соответствующих руководителей.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D51AE0">
        <w:rPr>
          <w:sz w:val="24"/>
          <w:szCs w:val="24"/>
        </w:rPr>
        <w:t xml:space="preserve"> Должностные оклады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D51AE0">
        <w:rPr>
          <w:sz w:val="24"/>
          <w:szCs w:val="24"/>
        </w:rPr>
        <w:t>В зависимости от условий труда работникам устанавливаются следующие компенсационные выплаты: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2.5.1.</w:t>
      </w:r>
      <w:r w:rsidRPr="00D51AE0">
        <w:rPr>
          <w:sz w:val="24"/>
          <w:szCs w:val="24"/>
        </w:rPr>
        <w:t xml:space="preserve"> доплата работникам, занятым на работах с вредными и (или) опасными условиями труда;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2.5.2</w:t>
      </w:r>
      <w:r w:rsidRPr="00D51AE0">
        <w:rPr>
          <w:sz w:val="24"/>
          <w:szCs w:val="24"/>
        </w:rPr>
        <w:t xml:space="preserve"> надбавка за работу со сведениям</w:t>
      </w:r>
      <w:r>
        <w:rPr>
          <w:sz w:val="24"/>
          <w:szCs w:val="24"/>
        </w:rPr>
        <w:t>и, составляющими государственную</w:t>
      </w:r>
      <w:r w:rsidRPr="00D51AE0">
        <w:rPr>
          <w:sz w:val="24"/>
          <w:szCs w:val="24"/>
        </w:rPr>
        <w:t xml:space="preserve"> тайну;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2.5.3.</w:t>
      </w:r>
      <w:r w:rsidRPr="00D51AE0">
        <w:rPr>
          <w:sz w:val="24"/>
          <w:szCs w:val="24"/>
        </w:rPr>
        <w:t xml:space="preserve"> надбавка за работу в сельской местности;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2.5.4.</w:t>
      </w:r>
      <w:r w:rsidRPr="00D51AE0">
        <w:rPr>
          <w:sz w:val="24"/>
          <w:szCs w:val="24"/>
        </w:rPr>
        <w:t xml:space="preserve"> надбавка работникам - молодым специалистам в сельской местности;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2.5.5. </w:t>
      </w:r>
      <w:r w:rsidRPr="00D51AE0">
        <w:rPr>
          <w:sz w:val="24"/>
          <w:szCs w:val="24"/>
        </w:rPr>
        <w:t>доплата руководителям и специалистам, работающим в сп</w:t>
      </w:r>
      <w:r>
        <w:rPr>
          <w:sz w:val="24"/>
          <w:szCs w:val="24"/>
        </w:rPr>
        <w:t>ециализированных муниципальных</w:t>
      </w:r>
      <w:r w:rsidRPr="00D51AE0">
        <w:rPr>
          <w:sz w:val="24"/>
          <w:szCs w:val="24"/>
        </w:rPr>
        <w:t xml:space="preserve"> учреждениях культуры и искусства, обслуживающих инвалидов;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2.5.6.</w:t>
      </w:r>
      <w:r w:rsidRPr="00D51AE0">
        <w:rPr>
          <w:sz w:val="24"/>
          <w:szCs w:val="24"/>
        </w:rPr>
        <w:t xml:space="preserve"> доплата хранителям фонд</w:t>
      </w:r>
      <w:r>
        <w:rPr>
          <w:sz w:val="24"/>
          <w:szCs w:val="24"/>
        </w:rPr>
        <w:t>ов, работающим в муниципальных</w:t>
      </w:r>
      <w:r w:rsidRPr="00D51AE0">
        <w:rPr>
          <w:sz w:val="24"/>
          <w:szCs w:val="24"/>
        </w:rPr>
        <w:t xml:space="preserve"> музеях, за хранение ценных и особо ценны</w:t>
      </w:r>
      <w:r>
        <w:rPr>
          <w:sz w:val="24"/>
          <w:szCs w:val="24"/>
        </w:rPr>
        <w:t>х предметов муниципального</w:t>
      </w:r>
      <w:r w:rsidRPr="00D51AE0">
        <w:rPr>
          <w:sz w:val="24"/>
          <w:szCs w:val="24"/>
        </w:rPr>
        <w:t xml:space="preserve"> музейного фонда;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2.5.7.</w:t>
      </w:r>
      <w:r w:rsidRPr="00D51AE0">
        <w:rPr>
          <w:sz w:val="24"/>
          <w:szCs w:val="24"/>
        </w:rPr>
        <w:t xml:space="preserve"> доплата за совмещение профессий (должностей);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2.5.8.</w:t>
      </w:r>
      <w:r w:rsidRPr="00D51AE0">
        <w:rPr>
          <w:sz w:val="24"/>
          <w:szCs w:val="24"/>
        </w:rPr>
        <w:t xml:space="preserve"> доплата за расширение зон обслуживания;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2.5.9. доплата за увеличение объё</w:t>
      </w:r>
      <w:r w:rsidRPr="00D51AE0">
        <w:rPr>
          <w:sz w:val="24"/>
          <w:szCs w:val="24"/>
        </w:rPr>
        <w:t>ма работы или исполнение обязанностей временно отсутствующего работника (рабочего) без освобождения от работы, определенной трудовым договором;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2.5.10.</w:t>
      </w:r>
      <w:r w:rsidRPr="00D51AE0">
        <w:rPr>
          <w:sz w:val="24"/>
          <w:szCs w:val="24"/>
        </w:rPr>
        <w:t xml:space="preserve"> доплата за работу в ночное время;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2.5.11.</w:t>
      </w:r>
      <w:r w:rsidRPr="00D51AE0">
        <w:rPr>
          <w:sz w:val="24"/>
          <w:szCs w:val="24"/>
        </w:rPr>
        <w:t xml:space="preserve"> доплата за работу в выходные и нерабочие праздничные дни;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2.5.12.</w:t>
      </w:r>
      <w:r w:rsidRPr="00D51AE0">
        <w:rPr>
          <w:sz w:val="24"/>
          <w:szCs w:val="24"/>
        </w:rPr>
        <w:t xml:space="preserve"> доплата за сверхурочную работу.</w:t>
      </w:r>
    </w:p>
    <w:p w:rsidR="0078646C" w:rsidRPr="004952B1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Порядок и условия установления компенсационных выплат указаны в </w:t>
      </w:r>
      <w:hyperlink w:anchor="P1223" w:history="1">
        <w:r w:rsidRPr="004952B1">
          <w:rPr>
            <w:sz w:val="24"/>
            <w:szCs w:val="24"/>
          </w:rPr>
          <w:t xml:space="preserve">разделе </w:t>
        </w:r>
      </w:hyperlink>
      <w:r w:rsidRPr="00D40036">
        <w:rPr>
          <w:sz w:val="24"/>
          <w:szCs w:val="24"/>
        </w:rPr>
        <w:t>8</w:t>
      </w:r>
      <w:r w:rsidRPr="004952B1">
        <w:rPr>
          <w:sz w:val="24"/>
          <w:szCs w:val="24"/>
        </w:rPr>
        <w:t xml:space="preserve"> настоящего Положения.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Pr="00D51AE0">
        <w:rPr>
          <w:sz w:val="24"/>
          <w:szCs w:val="24"/>
        </w:rPr>
        <w:t xml:space="preserve"> С целью стимулирования качественного результата труда,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 надбавка за присвоение учёной степени, почётного звания и награждение почё</w:t>
      </w:r>
      <w:r w:rsidRPr="00D51AE0">
        <w:rPr>
          <w:sz w:val="24"/>
          <w:szCs w:val="24"/>
        </w:rPr>
        <w:t>тным знаком по соответствующему профилю;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</w:t>
      </w:r>
      <w:r w:rsidRPr="00D51AE0">
        <w:rPr>
          <w:sz w:val="24"/>
          <w:szCs w:val="24"/>
        </w:rPr>
        <w:t xml:space="preserve"> надбавка за знание и использование в работе одного, двух и более иностранных языков;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</w:t>
      </w:r>
      <w:r w:rsidRPr="00D51AE0">
        <w:rPr>
          <w:sz w:val="24"/>
          <w:szCs w:val="24"/>
        </w:rPr>
        <w:t xml:space="preserve"> надбавка руководителям, художественному и артистич</w:t>
      </w:r>
      <w:r>
        <w:rPr>
          <w:sz w:val="24"/>
          <w:szCs w:val="24"/>
        </w:rPr>
        <w:t>ескому персоналу муниципальных</w:t>
      </w:r>
      <w:r w:rsidRPr="00D51AE0">
        <w:rPr>
          <w:sz w:val="24"/>
          <w:szCs w:val="24"/>
        </w:rPr>
        <w:t xml:space="preserve"> учреждений исполнительских искусств, имеющих звание «академический»;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2.6.4.</w:t>
      </w:r>
      <w:r w:rsidRPr="00D51AE0">
        <w:rPr>
          <w:sz w:val="24"/>
          <w:szCs w:val="24"/>
        </w:rPr>
        <w:t xml:space="preserve"> надбавка режиссерам, дирижерам, балетмейстерам, хормейстерам, руководителям студий по видам искусства и народного творчества, самодеятельных коллективов, имеющих звание «народный», «образцовый»;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2.6.5.</w:t>
      </w:r>
      <w:r w:rsidRPr="00D51AE0">
        <w:rPr>
          <w:sz w:val="24"/>
          <w:szCs w:val="24"/>
        </w:rPr>
        <w:t xml:space="preserve"> персональная поощрительная выплата;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2.6.6.</w:t>
      </w:r>
      <w:r w:rsidRPr="00D51AE0">
        <w:rPr>
          <w:sz w:val="24"/>
          <w:szCs w:val="24"/>
        </w:rPr>
        <w:t xml:space="preserve"> поощрительная выплата по итогам работы (за месяц, квартал, полугодие, год);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2.6.7.</w:t>
      </w:r>
      <w:r w:rsidRPr="00D51AE0">
        <w:rPr>
          <w:sz w:val="24"/>
          <w:szCs w:val="24"/>
        </w:rPr>
        <w:t xml:space="preserve"> поощрительная выплата за выполнение особо важных и срочных работ;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2.6.8.</w:t>
      </w:r>
      <w:r w:rsidRPr="00D51AE0">
        <w:rPr>
          <w:sz w:val="24"/>
          <w:szCs w:val="24"/>
        </w:rPr>
        <w:t xml:space="preserve"> поощрительная выплата за высокие результаты работы;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2.6.9.</w:t>
      </w:r>
      <w:r w:rsidRPr="00D51AE0">
        <w:rPr>
          <w:sz w:val="24"/>
          <w:szCs w:val="24"/>
        </w:rPr>
        <w:t xml:space="preserve"> единовременная поощрительная выплата;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2.6.10.</w:t>
      </w:r>
      <w:r w:rsidRPr="00D51AE0">
        <w:rPr>
          <w:sz w:val="24"/>
          <w:szCs w:val="24"/>
        </w:rPr>
        <w:t xml:space="preserve"> надбавка руководителям и специалистам творческих коллективов, имеющих статус «Губернаторский»;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2.6.11.</w:t>
      </w:r>
      <w:r w:rsidRPr="00D51AE0">
        <w:rPr>
          <w:sz w:val="24"/>
          <w:szCs w:val="24"/>
        </w:rPr>
        <w:t xml:space="preserve"> надбавка за выслугу лет.</w:t>
      </w:r>
    </w:p>
    <w:p w:rsidR="0078646C" w:rsidRPr="00F41AA6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Порядок и условия установления стимулирующих выплат указаны в </w:t>
      </w:r>
      <w:hyperlink w:anchor="P1261" w:history="1">
        <w:r w:rsidRPr="00F41AA6">
          <w:rPr>
            <w:sz w:val="24"/>
            <w:szCs w:val="24"/>
          </w:rPr>
          <w:t xml:space="preserve">разделе </w:t>
        </w:r>
      </w:hyperlink>
      <w:r w:rsidRPr="00D40036">
        <w:rPr>
          <w:sz w:val="24"/>
          <w:szCs w:val="24"/>
        </w:rPr>
        <w:t>9</w:t>
      </w:r>
      <w:r w:rsidRPr="00092FED">
        <w:rPr>
          <w:b/>
          <w:color w:val="FF0000"/>
          <w:sz w:val="24"/>
          <w:szCs w:val="24"/>
        </w:rPr>
        <w:t xml:space="preserve"> </w:t>
      </w:r>
      <w:r w:rsidRPr="00F41AA6">
        <w:rPr>
          <w:sz w:val="24"/>
          <w:szCs w:val="24"/>
        </w:rPr>
        <w:t>настоящего Положения.</w:t>
      </w:r>
    </w:p>
    <w:p w:rsidR="0078646C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78646C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78646C" w:rsidRPr="00952690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52690">
        <w:rPr>
          <w:b/>
          <w:sz w:val="24"/>
          <w:szCs w:val="24"/>
        </w:rPr>
        <w:t xml:space="preserve">Порядок и условия оплаты труда работников, </w:t>
      </w:r>
    </w:p>
    <w:p w:rsidR="0078646C" w:rsidRPr="00952690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952690">
        <w:rPr>
          <w:b/>
          <w:sz w:val="24"/>
          <w:szCs w:val="24"/>
        </w:rPr>
        <w:t>занимающих общеотраслевые должности служащих</w:t>
      </w:r>
    </w:p>
    <w:p w:rsidR="0078646C" w:rsidRPr="00D51AE0" w:rsidRDefault="0078646C" w:rsidP="00C32B59">
      <w:pPr>
        <w:pStyle w:val="ConsPlusNormal"/>
        <w:jc w:val="both"/>
        <w:rPr>
          <w:sz w:val="24"/>
          <w:szCs w:val="24"/>
        </w:rPr>
      </w:pPr>
    </w:p>
    <w:p w:rsidR="0078646C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D51AE0">
        <w:rPr>
          <w:sz w:val="24"/>
          <w:szCs w:val="24"/>
        </w:rPr>
        <w:t xml:space="preserve">Должностные оклады работников устанавливаются на основе отнесения занимаемых ими общеотраслевых должностей служащих к квалификационным уровням </w:t>
      </w:r>
      <w:hyperlink r:id="rId9" w:history="1">
        <w:r w:rsidRPr="00D51AE0">
          <w:rPr>
            <w:sz w:val="24"/>
            <w:szCs w:val="24"/>
          </w:rPr>
          <w:t>ПКГ</w:t>
        </w:r>
      </w:hyperlink>
      <w:r>
        <w:rPr>
          <w:sz w:val="24"/>
          <w:szCs w:val="24"/>
        </w:rPr>
        <w:t>, утвержденных</w:t>
      </w:r>
      <w:r w:rsidRPr="00D51AE0">
        <w:rPr>
          <w:sz w:val="24"/>
          <w:szCs w:val="24"/>
        </w:rPr>
        <w:t xml:space="preserve"> приказом Министерства здравоохранения и социального развития Ро</w:t>
      </w:r>
      <w:r>
        <w:rPr>
          <w:sz w:val="24"/>
          <w:szCs w:val="24"/>
        </w:rPr>
        <w:t xml:space="preserve">ссийской Федерации </w:t>
      </w:r>
      <w:r w:rsidRPr="00D51AE0">
        <w:rPr>
          <w:sz w:val="24"/>
          <w:szCs w:val="24"/>
        </w:rPr>
        <w:t>от 29.05.2008 № 247н «Об утверждении профессиональных квалификационных групп общеотраслевых должностей руководи</w:t>
      </w:r>
      <w:r>
        <w:rPr>
          <w:sz w:val="24"/>
          <w:szCs w:val="24"/>
        </w:rPr>
        <w:t>телей, специалистов и служащих», в следующих размерах:</w:t>
      </w:r>
    </w:p>
    <w:p w:rsidR="0078646C" w:rsidRDefault="0078646C" w:rsidP="00C32B59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9"/>
        <w:gridCol w:w="1761"/>
      </w:tblGrid>
      <w:tr w:rsidR="0078646C" w:rsidRPr="003304F4" w:rsidTr="00977400">
        <w:trPr>
          <w:cantSplit/>
          <w:trHeight w:val="543"/>
          <w:tblHeader/>
        </w:trPr>
        <w:tc>
          <w:tcPr>
            <w:tcW w:w="7625" w:type="dxa"/>
            <w:noWrap/>
            <w:vAlign w:val="center"/>
          </w:tcPr>
          <w:p w:rsidR="0078646C" w:rsidRPr="003304F4" w:rsidRDefault="0078646C" w:rsidP="00BB71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>ПКГ</w:t>
            </w:r>
          </w:p>
        </w:tc>
        <w:tc>
          <w:tcPr>
            <w:tcW w:w="1719" w:type="dxa"/>
            <w:noWrap/>
            <w:vAlign w:val="center"/>
          </w:tcPr>
          <w:p w:rsidR="0078646C" w:rsidRPr="003304F4" w:rsidRDefault="0078646C" w:rsidP="00BB71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78646C" w:rsidRPr="003304F4" w:rsidTr="00977400">
        <w:trPr>
          <w:cantSplit/>
          <w:trHeight w:val="330"/>
        </w:trPr>
        <w:tc>
          <w:tcPr>
            <w:tcW w:w="9344" w:type="dxa"/>
            <w:gridSpan w:val="2"/>
            <w:noWrap/>
          </w:tcPr>
          <w:p w:rsidR="0078646C" w:rsidRPr="003304F4" w:rsidRDefault="0078646C" w:rsidP="00BB711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Общеотраслевые должности служащих первого уровня</w:t>
            </w:r>
          </w:p>
        </w:tc>
      </w:tr>
      <w:tr w:rsidR="0078646C" w:rsidRPr="003304F4" w:rsidTr="008668AB">
        <w:trPr>
          <w:cantSplit/>
          <w:trHeight w:val="48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866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4 477</w:t>
            </w:r>
          </w:p>
        </w:tc>
      </w:tr>
      <w:tr w:rsidR="0078646C" w:rsidRPr="003304F4" w:rsidTr="00BB711E">
        <w:trPr>
          <w:cantSplit/>
          <w:trHeight w:val="1277"/>
        </w:trPr>
        <w:tc>
          <w:tcPr>
            <w:tcW w:w="7625" w:type="dxa"/>
            <w:noWrap/>
          </w:tcPr>
          <w:p w:rsidR="0078646C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lastRenderedPageBreak/>
              <w:t>Агент, агент по снабжению, архивариус, делопроизводитель, кассир, комендант, машинистка, секретарь, секретарь-машинистка, паспортист, дежурный (по выдаче справок, общежитию), статистик, экспедитор по перевозке грузов</w:t>
            </w:r>
          </w:p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noWrap/>
            <w:vAlign w:val="bottom"/>
          </w:tcPr>
          <w:p w:rsidR="0078646C" w:rsidRPr="003304F4" w:rsidRDefault="0078646C" w:rsidP="009774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8668AB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8668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4 691</w:t>
            </w: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>Старший кассир</w:t>
            </w:r>
          </w:p>
        </w:tc>
        <w:tc>
          <w:tcPr>
            <w:tcW w:w="1719" w:type="dxa"/>
            <w:vMerge/>
            <w:noWrap/>
            <w:vAlign w:val="center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977400">
        <w:trPr>
          <w:cantSplit/>
          <w:trHeight w:val="330"/>
        </w:trPr>
        <w:tc>
          <w:tcPr>
            <w:tcW w:w="9344" w:type="dxa"/>
            <w:gridSpan w:val="2"/>
            <w:noWrap/>
          </w:tcPr>
          <w:p w:rsidR="0078646C" w:rsidRPr="00BB711E" w:rsidRDefault="0078646C" w:rsidP="00BB711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78646C" w:rsidRPr="003304F4" w:rsidTr="008668AB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8668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6 597</w:t>
            </w: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 xml:space="preserve">Администратор, диспетчер, инспектор по кадрам, художник, лаборант </w:t>
            </w:r>
          </w:p>
        </w:tc>
        <w:tc>
          <w:tcPr>
            <w:tcW w:w="1719" w:type="dxa"/>
            <w:vMerge/>
            <w:noWrap/>
            <w:vAlign w:val="bottom"/>
          </w:tcPr>
          <w:p w:rsidR="0078646C" w:rsidRPr="003304F4" w:rsidRDefault="0078646C" w:rsidP="00BB71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>Техники всех специальностей без категории</w:t>
            </w:r>
          </w:p>
        </w:tc>
        <w:tc>
          <w:tcPr>
            <w:tcW w:w="1719" w:type="dxa"/>
            <w:vMerge/>
            <w:noWrap/>
            <w:vAlign w:val="bottom"/>
          </w:tcPr>
          <w:p w:rsidR="0078646C" w:rsidRPr="003304F4" w:rsidRDefault="0078646C" w:rsidP="009774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46C" w:rsidRPr="003304F4" w:rsidTr="008668AB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8668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6 729</w:t>
            </w: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Старший: администратор, диспетчер, инспектор по кадрам, лаборант</w:t>
            </w:r>
          </w:p>
        </w:tc>
        <w:tc>
          <w:tcPr>
            <w:tcW w:w="1719" w:type="dxa"/>
            <w:vMerge/>
            <w:noWrap/>
            <w:vAlign w:val="bottom"/>
          </w:tcPr>
          <w:p w:rsidR="0078646C" w:rsidRPr="003304F4" w:rsidRDefault="0078646C" w:rsidP="00BB71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>Техники всех специальностей второй категории</w:t>
            </w:r>
          </w:p>
        </w:tc>
        <w:tc>
          <w:tcPr>
            <w:tcW w:w="1719" w:type="dxa"/>
            <w:vMerge/>
            <w:noWrap/>
            <w:vAlign w:val="bottom"/>
          </w:tcPr>
          <w:p w:rsidR="0078646C" w:rsidRPr="003304F4" w:rsidRDefault="0078646C" w:rsidP="00BB71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 xml:space="preserve">Заведующие: архивом, камерой хранения, канцелярией, копировально-множительным бюро, складом, хозяйством, фотолабораторией </w:t>
            </w:r>
          </w:p>
        </w:tc>
        <w:tc>
          <w:tcPr>
            <w:tcW w:w="1719" w:type="dxa"/>
            <w:vMerge/>
            <w:noWrap/>
          </w:tcPr>
          <w:p w:rsidR="0078646C" w:rsidRPr="003304F4" w:rsidRDefault="0078646C" w:rsidP="00BB71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8668AB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8668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6 865</w:t>
            </w: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>Техники всех специальностей первой категории</w:t>
            </w:r>
          </w:p>
        </w:tc>
        <w:tc>
          <w:tcPr>
            <w:tcW w:w="1719" w:type="dxa"/>
            <w:vMerge/>
            <w:noWrap/>
            <w:vAlign w:val="bottom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977400">
        <w:trPr>
          <w:cantSplit/>
          <w:trHeight w:val="555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>Заведующий производством (шеф-повар), общежитием, начальник хозяйственного отдела, заведующий научно-технической библиотекой</w:t>
            </w:r>
          </w:p>
        </w:tc>
        <w:tc>
          <w:tcPr>
            <w:tcW w:w="1719" w:type="dxa"/>
            <w:vMerge/>
            <w:noWrap/>
            <w:vAlign w:val="bottom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8668AB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8668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7 004</w:t>
            </w:r>
          </w:p>
        </w:tc>
      </w:tr>
      <w:tr w:rsidR="0078646C" w:rsidRPr="003304F4" w:rsidTr="00977400">
        <w:trPr>
          <w:cantSplit/>
          <w:trHeight w:val="447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>Ведущий техник, мастер участка (включая старшего), механик, начальник автоколонны</w:t>
            </w:r>
          </w:p>
        </w:tc>
        <w:tc>
          <w:tcPr>
            <w:tcW w:w="1719" w:type="dxa"/>
            <w:vMerge/>
            <w:noWrap/>
            <w:vAlign w:val="bottom"/>
          </w:tcPr>
          <w:p w:rsidR="0078646C" w:rsidRPr="003304F4" w:rsidRDefault="0078646C" w:rsidP="00BB71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46C" w:rsidRPr="003304F4" w:rsidTr="008668AB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866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7 146</w:t>
            </w: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>Начальник гаража, начальник (заведующий) мастерской, начальник ремонтного цеха, начальник смены (участка), начальник цеха (участка)</w:t>
            </w:r>
          </w:p>
        </w:tc>
        <w:tc>
          <w:tcPr>
            <w:tcW w:w="1719" w:type="dxa"/>
            <w:vMerge/>
            <w:noWrap/>
            <w:vAlign w:val="bottom"/>
          </w:tcPr>
          <w:p w:rsidR="0078646C" w:rsidRPr="003304F4" w:rsidRDefault="0078646C" w:rsidP="009774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977400">
        <w:trPr>
          <w:cantSplit/>
          <w:trHeight w:val="330"/>
        </w:trPr>
        <w:tc>
          <w:tcPr>
            <w:tcW w:w="9344" w:type="dxa"/>
            <w:gridSpan w:val="2"/>
            <w:noWrap/>
          </w:tcPr>
          <w:p w:rsidR="0078646C" w:rsidRPr="003304F4" w:rsidRDefault="0078646C" w:rsidP="00BB711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Общеотраслевые должности служащих третьего уровня</w:t>
            </w:r>
          </w:p>
        </w:tc>
      </w:tr>
      <w:tr w:rsidR="0078646C" w:rsidRPr="003304F4" w:rsidTr="008668AB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8668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7 361</w:t>
            </w:r>
          </w:p>
        </w:tc>
      </w:tr>
      <w:tr w:rsidR="0078646C" w:rsidRPr="003304F4" w:rsidTr="00977400">
        <w:trPr>
          <w:cantSplit/>
          <w:trHeight w:val="1086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Без категории:</w:t>
            </w:r>
            <w:r w:rsidRPr="003304F4">
              <w:rPr>
                <w:rFonts w:ascii="Arial" w:hAnsi="Arial" w:cs="Arial"/>
                <w:sz w:val="24"/>
                <w:szCs w:val="24"/>
              </w:rPr>
              <w:t xml:space="preserve"> бухгалтер, документовед, инженер, инженер по метрологии, инженер по охране труда, инженер-программист (программист), инженер-электроник (электроник), инженер-энергетик (энергетик), психолог, специалист по кадрам, экономист, социолог, юрисконсульт</w:t>
            </w:r>
          </w:p>
        </w:tc>
        <w:tc>
          <w:tcPr>
            <w:tcW w:w="1719" w:type="dxa"/>
            <w:vMerge/>
            <w:noWrap/>
            <w:vAlign w:val="center"/>
          </w:tcPr>
          <w:p w:rsidR="0078646C" w:rsidRPr="003304F4" w:rsidRDefault="0078646C" w:rsidP="009774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9774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19" w:type="dxa"/>
            <w:vMerge w:val="restart"/>
            <w:noWrap/>
            <w:vAlign w:val="bottom"/>
          </w:tcPr>
          <w:p w:rsidR="0078646C" w:rsidRDefault="0078646C" w:rsidP="009774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7581</w:t>
            </w:r>
          </w:p>
          <w:p w:rsidR="0078646C" w:rsidRPr="003304F4" w:rsidRDefault="0078646C" w:rsidP="009774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46C" w:rsidRPr="003304F4" w:rsidTr="00977400">
        <w:trPr>
          <w:cantSplit/>
          <w:trHeight w:val="1072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3304F4">
              <w:rPr>
                <w:rFonts w:ascii="Arial" w:hAnsi="Arial" w:cs="Arial"/>
                <w:bCs/>
                <w:sz w:val="24"/>
                <w:szCs w:val="24"/>
              </w:rPr>
              <w:t xml:space="preserve"> категория:</w:t>
            </w:r>
            <w:r w:rsidRPr="003304F4">
              <w:rPr>
                <w:rFonts w:ascii="Arial" w:hAnsi="Arial" w:cs="Arial"/>
                <w:sz w:val="24"/>
                <w:szCs w:val="24"/>
              </w:rPr>
              <w:t xml:space="preserve"> бухгалтер, документовед, инженер, инженер по метрологии, инженер по охране труда, инженер-программист (программист), инженер-электроник (электроник), инженер-энергетик (энергетик), психолог, специалист по кадрам, экономист, социолог, юрисконсульт</w:t>
            </w:r>
          </w:p>
        </w:tc>
        <w:tc>
          <w:tcPr>
            <w:tcW w:w="1719" w:type="dxa"/>
            <w:vMerge/>
            <w:noWrap/>
            <w:vAlign w:val="center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1E6FA4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1E6F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7 804</w:t>
            </w:r>
          </w:p>
        </w:tc>
      </w:tr>
      <w:tr w:rsidR="0078646C" w:rsidRPr="003304F4" w:rsidTr="00977400">
        <w:trPr>
          <w:cantSplit/>
          <w:trHeight w:val="1056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3304F4">
              <w:rPr>
                <w:rFonts w:ascii="Arial" w:hAnsi="Arial" w:cs="Arial"/>
                <w:bCs/>
                <w:sz w:val="24"/>
                <w:szCs w:val="24"/>
              </w:rPr>
              <w:t xml:space="preserve"> категория:</w:t>
            </w:r>
            <w:r w:rsidRPr="003304F4">
              <w:rPr>
                <w:rFonts w:ascii="Arial" w:hAnsi="Arial" w:cs="Arial"/>
                <w:sz w:val="24"/>
                <w:szCs w:val="24"/>
              </w:rPr>
              <w:t xml:space="preserve"> бухгалтер, документовед, инженер, инженер по метрологии, инженер по охране труда, инженер-программист (программист), инженер-электроник (электроник), инженер-энергетик (энергетик), психолог, специалист по кадрам, экономист, социолог, юрисконсульт</w:t>
            </w:r>
          </w:p>
        </w:tc>
        <w:tc>
          <w:tcPr>
            <w:tcW w:w="1719" w:type="dxa"/>
            <w:vMerge/>
            <w:noWrap/>
            <w:vAlign w:val="center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1E6FA4">
        <w:trPr>
          <w:cantSplit/>
          <w:trHeight w:val="517"/>
        </w:trPr>
        <w:tc>
          <w:tcPr>
            <w:tcW w:w="7625" w:type="dxa"/>
            <w:vMerge w:val="restart"/>
            <w:noWrap/>
          </w:tcPr>
          <w:p w:rsidR="0078646C" w:rsidRPr="00BB711E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1E6F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8 043</w:t>
            </w:r>
          </w:p>
        </w:tc>
      </w:tr>
      <w:tr w:rsidR="0078646C" w:rsidRPr="003304F4" w:rsidTr="00BB711E">
        <w:trPr>
          <w:cantSplit/>
          <w:trHeight w:val="317"/>
        </w:trPr>
        <w:tc>
          <w:tcPr>
            <w:tcW w:w="7625" w:type="dxa"/>
            <w:vMerge/>
            <w:noWrap/>
            <w:vAlign w:val="center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vMerge/>
            <w:noWrap/>
            <w:vAlign w:val="center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977400">
        <w:trPr>
          <w:cantSplit/>
          <w:trHeight w:val="982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Ведущие:</w:t>
            </w:r>
            <w:r w:rsidRPr="003304F4">
              <w:rPr>
                <w:rFonts w:ascii="Arial" w:hAnsi="Arial" w:cs="Arial"/>
                <w:sz w:val="24"/>
                <w:szCs w:val="24"/>
              </w:rPr>
              <w:t xml:space="preserve"> бухгалтер, документовед, инженер, инженер по метрологии, инженер по охране труда, инженер-программист (программист), инженер-электроник (электроник), инженер-энергетик (энергетик),  психолог, специалист по кадрам, экономист, социолог, юрисконсульт</w:t>
            </w:r>
          </w:p>
        </w:tc>
        <w:tc>
          <w:tcPr>
            <w:tcW w:w="1719" w:type="dxa"/>
            <w:vMerge/>
            <w:noWrap/>
            <w:vAlign w:val="center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1E6FA4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1E6F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8 278</w:t>
            </w:r>
          </w:p>
        </w:tc>
      </w:tr>
      <w:tr w:rsidR="0078646C" w:rsidRPr="003304F4" w:rsidTr="00977400">
        <w:trPr>
          <w:cantSplit/>
          <w:trHeight w:val="315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719" w:type="dxa"/>
            <w:vMerge/>
            <w:noWrap/>
            <w:vAlign w:val="center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3304F4">
              <w:rPr>
                <w:rFonts w:ascii="Arial" w:hAnsi="Arial" w:cs="Arial"/>
                <w:iCs/>
                <w:sz w:val="24"/>
                <w:szCs w:val="24"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1719" w:type="dxa"/>
            <w:vMerge/>
            <w:noWrap/>
            <w:vAlign w:val="center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977400">
        <w:trPr>
          <w:cantSplit/>
          <w:trHeight w:val="330"/>
        </w:trPr>
        <w:tc>
          <w:tcPr>
            <w:tcW w:w="9344" w:type="dxa"/>
            <w:gridSpan w:val="2"/>
            <w:noWrap/>
          </w:tcPr>
          <w:p w:rsidR="0078646C" w:rsidRPr="003304F4" w:rsidRDefault="0078646C" w:rsidP="00BB711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</w:tr>
      <w:tr w:rsidR="0078646C" w:rsidRPr="003304F4" w:rsidTr="001E6FA4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1E6F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8 599</w:t>
            </w:r>
          </w:p>
        </w:tc>
      </w:tr>
      <w:tr w:rsidR="0078646C" w:rsidRPr="003304F4" w:rsidTr="00977400">
        <w:trPr>
          <w:cantSplit/>
          <w:trHeight w:val="96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 xml:space="preserve">Начальники отделов: автоматизированной системы управления производством, информации, кадров, материально-технического снабжения, планово-экономического, технического, финансового, юридического, охраны труда </w:t>
            </w:r>
          </w:p>
        </w:tc>
        <w:tc>
          <w:tcPr>
            <w:tcW w:w="1719" w:type="dxa"/>
            <w:vMerge/>
            <w:noWrap/>
            <w:vAlign w:val="center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1E6FA4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1E6F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8 893</w:t>
            </w: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3304F4">
              <w:rPr>
                <w:rFonts w:ascii="Arial" w:hAnsi="Arial" w:cs="Arial"/>
                <w:iCs/>
                <w:sz w:val="24"/>
                <w:szCs w:val="24"/>
              </w:rPr>
              <w:t xml:space="preserve">Главные: механик, энергетик, технолог* </w:t>
            </w:r>
          </w:p>
        </w:tc>
        <w:tc>
          <w:tcPr>
            <w:tcW w:w="1719" w:type="dxa"/>
            <w:vMerge/>
            <w:noWrap/>
            <w:vAlign w:val="center"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46C" w:rsidRPr="003304F4" w:rsidTr="001E6FA4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304F4">
              <w:rPr>
                <w:rFonts w:ascii="Arial" w:hAnsi="Arial" w:cs="Arial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19" w:type="dxa"/>
            <w:vMerge w:val="restart"/>
            <w:noWrap/>
          </w:tcPr>
          <w:p w:rsidR="0078646C" w:rsidRPr="003304F4" w:rsidRDefault="0078646C" w:rsidP="001E6F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11 859</w:t>
            </w:r>
          </w:p>
        </w:tc>
      </w:tr>
      <w:tr w:rsidR="0078646C" w:rsidRPr="003304F4" w:rsidTr="00977400">
        <w:trPr>
          <w:cantSplit/>
          <w:trHeight w:val="330"/>
        </w:trPr>
        <w:tc>
          <w:tcPr>
            <w:tcW w:w="7625" w:type="dxa"/>
            <w:noWrap/>
          </w:tcPr>
          <w:p w:rsidR="0078646C" w:rsidRPr="003304F4" w:rsidRDefault="0078646C" w:rsidP="00BB711E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3304F4">
              <w:rPr>
                <w:rFonts w:ascii="Arial" w:hAnsi="Arial" w:cs="Arial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719" w:type="dxa"/>
            <w:vMerge/>
            <w:noWrap/>
            <w:vAlign w:val="center"/>
          </w:tcPr>
          <w:p w:rsidR="0078646C" w:rsidRPr="003304F4" w:rsidRDefault="0078646C" w:rsidP="009774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646C" w:rsidRPr="003304F4" w:rsidRDefault="0078646C" w:rsidP="003304F4">
      <w:pPr>
        <w:pStyle w:val="ConsPlusNormal"/>
        <w:ind w:firstLine="709"/>
        <w:jc w:val="both"/>
        <w:rPr>
          <w:sz w:val="24"/>
          <w:szCs w:val="24"/>
        </w:rPr>
      </w:pPr>
      <w:bookmarkStart w:id="2" w:name="P1084"/>
      <w:bookmarkEnd w:id="2"/>
    </w:p>
    <w:p w:rsidR="0078646C" w:rsidRPr="00C82C57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C82C57">
        <w:rPr>
          <w:sz w:val="24"/>
          <w:szCs w:val="24"/>
        </w:rPr>
        <w:t>*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78646C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Должностные оклады заместителей руководителей структурных подразделений устанавливаются на 10 – 20 % ниже должностных окладов соответствующих руководителей.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3.2. </w:t>
      </w:r>
      <w:r w:rsidRPr="00D51AE0">
        <w:rPr>
          <w:sz w:val="24"/>
          <w:szCs w:val="24"/>
        </w:rPr>
        <w:t>В зависимости от условий труда работникам устанавливаются следующие компенсационные выплаты: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3.2.1.</w:t>
      </w:r>
      <w:r w:rsidRPr="00D51AE0">
        <w:rPr>
          <w:sz w:val="24"/>
          <w:szCs w:val="24"/>
        </w:rPr>
        <w:t xml:space="preserve"> доплата работникам, занятым на работах с вредными и (или) опасными условиями труда;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3.2.2.</w:t>
      </w:r>
      <w:r w:rsidRPr="00D51AE0">
        <w:rPr>
          <w:sz w:val="24"/>
          <w:szCs w:val="24"/>
        </w:rPr>
        <w:t xml:space="preserve"> надбавка за работу со сведениям</w:t>
      </w:r>
      <w:r>
        <w:rPr>
          <w:sz w:val="24"/>
          <w:szCs w:val="24"/>
        </w:rPr>
        <w:t>и, составляющими государственную</w:t>
      </w:r>
      <w:r w:rsidRPr="00D51AE0">
        <w:rPr>
          <w:sz w:val="24"/>
          <w:szCs w:val="24"/>
        </w:rPr>
        <w:t xml:space="preserve"> тайну;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</w:t>
      </w:r>
      <w:r w:rsidRPr="00D51AE0">
        <w:rPr>
          <w:sz w:val="24"/>
          <w:szCs w:val="24"/>
        </w:rPr>
        <w:t xml:space="preserve"> надбавка за работу в сельской местности;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</w:t>
      </w:r>
      <w:r w:rsidRPr="00D51AE0">
        <w:rPr>
          <w:sz w:val="24"/>
          <w:szCs w:val="24"/>
        </w:rPr>
        <w:t xml:space="preserve"> надбавка работникам - молодым специалистам в сельской местности;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</w:t>
      </w:r>
      <w:r w:rsidRPr="00D51AE0">
        <w:rPr>
          <w:sz w:val="24"/>
          <w:szCs w:val="24"/>
        </w:rPr>
        <w:t xml:space="preserve"> доплата за совмещение профессий (должностей);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3.2.6.</w:t>
      </w:r>
      <w:r w:rsidRPr="00D51AE0">
        <w:rPr>
          <w:sz w:val="24"/>
          <w:szCs w:val="24"/>
        </w:rPr>
        <w:t xml:space="preserve"> доплата за расширение зон обслуживания;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3.2.7. доплата за увеличение объё</w:t>
      </w:r>
      <w:r w:rsidRPr="00D51AE0">
        <w:rPr>
          <w:sz w:val="24"/>
          <w:szCs w:val="24"/>
        </w:rPr>
        <w:t>ма работы или исполнение обязанностей временно отсутствующего работника (рабочего) без освобождения от работы, определенной трудовым договором;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3.2.8.</w:t>
      </w:r>
      <w:r w:rsidRPr="00D51AE0">
        <w:rPr>
          <w:sz w:val="24"/>
          <w:szCs w:val="24"/>
        </w:rPr>
        <w:t xml:space="preserve"> доплата за работу в ночное время;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3.2.9.</w:t>
      </w:r>
      <w:r w:rsidRPr="00D51AE0">
        <w:rPr>
          <w:sz w:val="24"/>
          <w:szCs w:val="24"/>
        </w:rPr>
        <w:t xml:space="preserve"> доплата за работу в выходные и нерабочие праздничные дни;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3.2.10.</w:t>
      </w:r>
      <w:r w:rsidRPr="00D51AE0">
        <w:rPr>
          <w:sz w:val="24"/>
          <w:szCs w:val="24"/>
        </w:rPr>
        <w:t xml:space="preserve"> доплата за сверхурочную работу.</w:t>
      </w:r>
    </w:p>
    <w:p w:rsidR="0078646C" w:rsidRPr="00EA659D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Порядок и условия установления компенсационных выплат указаны в </w:t>
      </w:r>
      <w:hyperlink w:anchor="P1223" w:history="1">
        <w:r w:rsidRPr="00D83A99">
          <w:rPr>
            <w:sz w:val="24"/>
            <w:szCs w:val="24"/>
          </w:rPr>
          <w:t xml:space="preserve">разделе </w:t>
        </w:r>
      </w:hyperlink>
      <w:r w:rsidRPr="00D40036">
        <w:rPr>
          <w:sz w:val="24"/>
          <w:szCs w:val="24"/>
        </w:rPr>
        <w:t>8</w:t>
      </w:r>
      <w:r w:rsidRPr="008D7D3E">
        <w:rPr>
          <w:b/>
          <w:sz w:val="24"/>
          <w:szCs w:val="24"/>
        </w:rPr>
        <w:t xml:space="preserve"> </w:t>
      </w:r>
      <w:r w:rsidRPr="00EA659D">
        <w:rPr>
          <w:sz w:val="24"/>
          <w:szCs w:val="24"/>
        </w:rPr>
        <w:t>настоящего Положения.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D51AE0">
        <w:rPr>
          <w:sz w:val="24"/>
          <w:szCs w:val="24"/>
        </w:rPr>
        <w:t xml:space="preserve"> С целью стимулирования качественного результата труда и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</w:t>
      </w:r>
      <w:r w:rsidRPr="00D51AE0">
        <w:rPr>
          <w:sz w:val="24"/>
          <w:szCs w:val="24"/>
        </w:rPr>
        <w:t xml:space="preserve"> надбавка за присво</w:t>
      </w:r>
      <w:r>
        <w:rPr>
          <w:sz w:val="24"/>
          <w:szCs w:val="24"/>
        </w:rPr>
        <w:t>ение учё</w:t>
      </w:r>
      <w:r w:rsidRPr="00D51AE0">
        <w:rPr>
          <w:sz w:val="24"/>
          <w:szCs w:val="24"/>
        </w:rPr>
        <w:t>ной степени, поч</w:t>
      </w:r>
      <w:r>
        <w:rPr>
          <w:sz w:val="24"/>
          <w:szCs w:val="24"/>
        </w:rPr>
        <w:t>ётного звания и награждение почё</w:t>
      </w:r>
      <w:r w:rsidRPr="00D51AE0">
        <w:rPr>
          <w:sz w:val="24"/>
          <w:szCs w:val="24"/>
        </w:rPr>
        <w:t>тным знаком по соответствующему профилю;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</w:t>
      </w:r>
      <w:r w:rsidRPr="00D51AE0">
        <w:rPr>
          <w:sz w:val="24"/>
          <w:szCs w:val="24"/>
        </w:rPr>
        <w:t xml:space="preserve"> персональная поощрительная выплата;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</w:t>
      </w:r>
      <w:r w:rsidRPr="00D51AE0">
        <w:rPr>
          <w:sz w:val="24"/>
          <w:szCs w:val="24"/>
        </w:rPr>
        <w:t xml:space="preserve"> поощрительная выплата по итогам работы (за месяц, квартал, полугодие, год);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3.3.4.</w:t>
      </w:r>
      <w:r w:rsidRPr="00D51AE0">
        <w:rPr>
          <w:sz w:val="24"/>
          <w:szCs w:val="24"/>
        </w:rPr>
        <w:t xml:space="preserve"> поощрительная выплата за выполнение особо важных и срочных работ;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3.3.5.</w:t>
      </w:r>
      <w:r w:rsidRPr="00D51AE0">
        <w:rPr>
          <w:sz w:val="24"/>
          <w:szCs w:val="24"/>
        </w:rPr>
        <w:t xml:space="preserve"> поощрительная выплата за высокие результаты работы;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3.3.6.</w:t>
      </w:r>
      <w:r w:rsidRPr="00D51AE0">
        <w:rPr>
          <w:sz w:val="24"/>
          <w:szCs w:val="24"/>
        </w:rPr>
        <w:t xml:space="preserve"> единовременная поощрительная выплата;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3.3.7.</w:t>
      </w:r>
      <w:r w:rsidRPr="00D51AE0">
        <w:rPr>
          <w:sz w:val="24"/>
          <w:szCs w:val="24"/>
        </w:rPr>
        <w:t xml:space="preserve"> надбавка за выслугу лет.</w:t>
      </w:r>
    </w:p>
    <w:p w:rsidR="0078646C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Порядок и условия установления стимулирующих выплат указаны в </w:t>
      </w:r>
      <w:r w:rsidRPr="00900D8B">
        <w:rPr>
          <w:sz w:val="24"/>
          <w:szCs w:val="24"/>
        </w:rPr>
        <w:t xml:space="preserve">разделе </w:t>
      </w:r>
      <w:r>
        <w:rPr>
          <w:sz w:val="24"/>
          <w:szCs w:val="24"/>
        </w:rPr>
        <w:t xml:space="preserve">9 </w:t>
      </w:r>
      <w:r w:rsidRPr="00900D8B">
        <w:rPr>
          <w:sz w:val="24"/>
          <w:szCs w:val="24"/>
        </w:rPr>
        <w:t>настоящего</w:t>
      </w:r>
      <w:r w:rsidRPr="00D83A99">
        <w:rPr>
          <w:sz w:val="24"/>
          <w:szCs w:val="24"/>
        </w:rPr>
        <w:t xml:space="preserve"> Положения.</w:t>
      </w:r>
    </w:p>
    <w:p w:rsidR="0078646C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C32B59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303476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303476">
        <w:rPr>
          <w:b/>
          <w:sz w:val="24"/>
          <w:szCs w:val="24"/>
        </w:rPr>
        <w:t xml:space="preserve">Порядок и условия оплаты труда работников, </w:t>
      </w:r>
    </w:p>
    <w:p w:rsidR="0078646C" w:rsidRPr="00303476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303476">
        <w:rPr>
          <w:b/>
          <w:sz w:val="24"/>
          <w:szCs w:val="24"/>
        </w:rPr>
        <w:t>осуществляющих профессиональную деятельность по профессиям рабочих</w:t>
      </w:r>
    </w:p>
    <w:p w:rsidR="0078646C" w:rsidRPr="00303476" w:rsidRDefault="0078646C" w:rsidP="00C32B59">
      <w:pPr>
        <w:pStyle w:val="ConsPlusNormal"/>
        <w:jc w:val="both"/>
        <w:rPr>
          <w:b/>
          <w:sz w:val="24"/>
          <w:szCs w:val="24"/>
        </w:rPr>
      </w:pPr>
    </w:p>
    <w:p w:rsidR="0078646C" w:rsidRPr="00C32B59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Pr="00D51AE0">
        <w:rPr>
          <w:sz w:val="24"/>
          <w:szCs w:val="24"/>
        </w:rPr>
        <w:t xml:space="preserve"> Оклады рабочих устанавливаются в зависимости от разрядов работ в соответствии с Единым тарифно-квалификационным справоч</w:t>
      </w:r>
      <w:r>
        <w:rPr>
          <w:sz w:val="24"/>
          <w:szCs w:val="24"/>
        </w:rPr>
        <w:t>ником работ и профессий рабочих в следующих размерах:</w:t>
      </w:r>
    </w:p>
    <w:p w:rsidR="0078646C" w:rsidRPr="00D51AE0" w:rsidRDefault="0078646C" w:rsidP="00BA7AD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6"/>
        <w:gridCol w:w="1868"/>
      </w:tblGrid>
      <w:tr w:rsidR="0078646C" w:rsidRPr="00D51AE0">
        <w:trPr>
          <w:cantSplit/>
          <w:trHeight w:val="459"/>
        </w:trPr>
        <w:tc>
          <w:tcPr>
            <w:tcW w:w="7626" w:type="dxa"/>
            <w:vAlign w:val="center"/>
          </w:tcPr>
          <w:p w:rsidR="0078646C" w:rsidRDefault="0078646C" w:rsidP="00BA7AD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51AE0">
              <w:rPr>
                <w:sz w:val="24"/>
                <w:szCs w:val="24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  <w:p w:rsidR="0078646C" w:rsidRPr="00D51AE0" w:rsidRDefault="0078646C" w:rsidP="00BA7AD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78646C" w:rsidRPr="00D51AE0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Оклад, руб.</w:t>
            </w:r>
          </w:p>
        </w:tc>
      </w:tr>
      <w:tr w:rsidR="0078646C" w:rsidRPr="00D51AE0">
        <w:trPr>
          <w:cantSplit/>
          <w:trHeight w:val="292"/>
        </w:trPr>
        <w:tc>
          <w:tcPr>
            <w:tcW w:w="7626" w:type="dxa"/>
            <w:vAlign w:val="bottom"/>
          </w:tcPr>
          <w:p w:rsidR="0078646C" w:rsidRPr="00D51AE0" w:rsidRDefault="0078646C" w:rsidP="00BA7ADC">
            <w:pPr>
              <w:pStyle w:val="ConsPlusNormal"/>
              <w:widowControl/>
              <w:rPr>
                <w:sz w:val="24"/>
                <w:szCs w:val="24"/>
              </w:rPr>
            </w:pPr>
            <w:r w:rsidRPr="00D51AE0">
              <w:rPr>
                <w:sz w:val="24"/>
                <w:szCs w:val="24"/>
              </w:rPr>
              <w:t xml:space="preserve">1 разряд </w:t>
            </w:r>
          </w:p>
        </w:tc>
        <w:tc>
          <w:tcPr>
            <w:tcW w:w="1868" w:type="dxa"/>
            <w:vAlign w:val="bottom"/>
          </w:tcPr>
          <w:p w:rsidR="0078646C" w:rsidRPr="003B21C8" w:rsidRDefault="0078646C" w:rsidP="00BF1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</w:tr>
      <w:tr w:rsidR="0078646C" w:rsidRPr="00D51AE0">
        <w:trPr>
          <w:cantSplit/>
          <w:trHeight w:val="329"/>
        </w:trPr>
        <w:tc>
          <w:tcPr>
            <w:tcW w:w="7626" w:type="dxa"/>
            <w:vAlign w:val="bottom"/>
          </w:tcPr>
          <w:p w:rsidR="0078646C" w:rsidRPr="00D51AE0" w:rsidRDefault="0078646C" w:rsidP="00BA7ADC">
            <w:pPr>
              <w:pStyle w:val="ConsPlusNormal"/>
              <w:widowControl/>
              <w:rPr>
                <w:sz w:val="24"/>
                <w:szCs w:val="24"/>
              </w:rPr>
            </w:pPr>
            <w:r w:rsidRPr="00D51AE0">
              <w:rPr>
                <w:sz w:val="24"/>
                <w:szCs w:val="24"/>
              </w:rPr>
              <w:t xml:space="preserve">2 разряд </w:t>
            </w:r>
          </w:p>
        </w:tc>
        <w:tc>
          <w:tcPr>
            <w:tcW w:w="1868" w:type="dxa"/>
            <w:vAlign w:val="bottom"/>
          </w:tcPr>
          <w:p w:rsidR="0078646C" w:rsidRPr="003B21C8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4 447</w:t>
            </w:r>
          </w:p>
        </w:tc>
      </w:tr>
      <w:tr w:rsidR="0078646C" w:rsidRPr="00D51AE0">
        <w:trPr>
          <w:cantSplit/>
          <w:trHeight w:val="188"/>
        </w:trPr>
        <w:tc>
          <w:tcPr>
            <w:tcW w:w="7626" w:type="dxa"/>
            <w:vAlign w:val="bottom"/>
          </w:tcPr>
          <w:p w:rsidR="0078646C" w:rsidRPr="00D51AE0" w:rsidRDefault="0078646C" w:rsidP="00BA7ADC">
            <w:pPr>
              <w:pStyle w:val="ConsPlusNormal"/>
              <w:widowControl/>
              <w:rPr>
                <w:sz w:val="24"/>
                <w:szCs w:val="24"/>
              </w:rPr>
            </w:pPr>
            <w:r w:rsidRPr="00D51AE0">
              <w:rPr>
                <w:sz w:val="24"/>
                <w:szCs w:val="24"/>
              </w:rPr>
              <w:t xml:space="preserve">3 разряд </w:t>
            </w:r>
          </w:p>
        </w:tc>
        <w:tc>
          <w:tcPr>
            <w:tcW w:w="1868" w:type="dxa"/>
            <w:vAlign w:val="bottom"/>
          </w:tcPr>
          <w:p w:rsidR="0078646C" w:rsidRPr="003B21C8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4 670</w:t>
            </w:r>
          </w:p>
        </w:tc>
      </w:tr>
      <w:tr w:rsidR="0078646C" w:rsidRPr="00D51AE0">
        <w:trPr>
          <w:cantSplit/>
          <w:trHeight w:val="224"/>
        </w:trPr>
        <w:tc>
          <w:tcPr>
            <w:tcW w:w="7626" w:type="dxa"/>
            <w:vAlign w:val="bottom"/>
          </w:tcPr>
          <w:p w:rsidR="0078646C" w:rsidRPr="00D51AE0" w:rsidRDefault="0078646C" w:rsidP="00BA7ADC">
            <w:pPr>
              <w:pStyle w:val="ConsPlusNormal"/>
              <w:widowControl/>
              <w:rPr>
                <w:sz w:val="24"/>
                <w:szCs w:val="24"/>
              </w:rPr>
            </w:pPr>
            <w:r w:rsidRPr="00D51AE0">
              <w:rPr>
                <w:sz w:val="24"/>
                <w:szCs w:val="24"/>
              </w:rPr>
              <w:t xml:space="preserve">4 разряд </w:t>
            </w:r>
          </w:p>
        </w:tc>
        <w:tc>
          <w:tcPr>
            <w:tcW w:w="1868" w:type="dxa"/>
            <w:vAlign w:val="bottom"/>
          </w:tcPr>
          <w:p w:rsidR="0078646C" w:rsidRPr="003B21C8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6 597</w:t>
            </w:r>
          </w:p>
        </w:tc>
      </w:tr>
      <w:tr w:rsidR="0078646C" w:rsidRPr="00D51AE0">
        <w:trPr>
          <w:cantSplit/>
          <w:trHeight w:val="288"/>
        </w:trPr>
        <w:tc>
          <w:tcPr>
            <w:tcW w:w="7626" w:type="dxa"/>
            <w:vAlign w:val="bottom"/>
          </w:tcPr>
          <w:p w:rsidR="0078646C" w:rsidRPr="00D51AE0" w:rsidRDefault="0078646C" w:rsidP="00BA7ADC">
            <w:pPr>
              <w:pStyle w:val="ConsPlusNormal"/>
              <w:widowControl/>
              <w:rPr>
                <w:sz w:val="24"/>
                <w:szCs w:val="24"/>
              </w:rPr>
            </w:pPr>
            <w:r w:rsidRPr="00D51AE0">
              <w:rPr>
                <w:sz w:val="24"/>
                <w:szCs w:val="24"/>
              </w:rPr>
              <w:t xml:space="preserve">5 разряд </w:t>
            </w:r>
          </w:p>
        </w:tc>
        <w:tc>
          <w:tcPr>
            <w:tcW w:w="1868" w:type="dxa"/>
            <w:vAlign w:val="bottom"/>
          </w:tcPr>
          <w:p w:rsidR="0078646C" w:rsidRPr="003B21C8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6 729</w:t>
            </w:r>
          </w:p>
        </w:tc>
      </w:tr>
      <w:tr w:rsidR="0078646C" w:rsidRPr="00D51AE0">
        <w:trPr>
          <w:cantSplit/>
          <w:trHeight w:val="323"/>
        </w:trPr>
        <w:tc>
          <w:tcPr>
            <w:tcW w:w="7626" w:type="dxa"/>
            <w:vAlign w:val="bottom"/>
          </w:tcPr>
          <w:p w:rsidR="0078646C" w:rsidRPr="00D51AE0" w:rsidRDefault="0078646C" w:rsidP="00BA7ADC">
            <w:pPr>
              <w:pStyle w:val="ConsPlusNormal"/>
              <w:widowControl/>
              <w:rPr>
                <w:sz w:val="24"/>
                <w:szCs w:val="24"/>
              </w:rPr>
            </w:pPr>
            <w:r w:rsidRPr="00D51AE0">
              <w:rPr>
                <w:sz w:val="24"/>
                <w:szCs w:val="24"/>
              </w:rPr>
              <w:t xml:space="preserve">6 разряд  </w:t>
            </w:r>
          </w:p>
        </w:tc>
        <w:tc>
          <w:tcPr>
            <w:tcW w:w="1868" w:type="dxa"/>
            <w:vAlign w:val="bottom"/>
          </w:tcPr>
          <w:p w:rsidR="0078646C" w:rsidRPr="003B21C8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6 865</w:t>
            </w:r>
          </w:p>
        </w:tc>
      </w:tr>
      <w:tr w:rsidR="0078646C" w:rsidRPr="00D51AE0">
        <w:trPr>
          <w:cantSplit/>
          <w:trHeight w:val="193"/>
        </w:trPr>
        <w:tc>
          <w:tcPr>
            <w:tcW w:w="7626" w:type="dxa"/>
            <w:vAlign w:val="bottom"/>
          </w:tcPr>
          <w:p w:rsidR="0078646C" w:rsidRPr="00D51AE0" w:rsidRDefault="0078646C" w:rsidP="00BA7ADC">
            <w:pPr>
              <w:pStyle w:val="ConsPlusNormal"/>
              <w:widowControl/>
              <w:rPr>
                <w:sz w:val="24"/>
                <w:szCs w:val="24"/>
              </w:rPr>
            </w:pPr>
            <w:r w:rsidRPr="00D51AE0">
              <w:rPr>
                <w:sz w:val="24"/>
                <w:szCs w:val="24"/>
              </w:rPr>
              <w:lastRenderedPageBreak/>
              <w:t xml:space="preserve">7 разряд </w:t>
            </w:r>
          </w:p>
        </w:tc>
        <w:tc>
          <w:tcPr>
            <w:tcW w:w="1868" w:type="dxa"/>
            <w:vAlign w:val="bottom"/>
          </w:tcPr>
          <w:p w:rsidR="0078646C" w:rsidRPr="003B21C8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7 004</w:t>
            </w:r>
          </w:p>
        </w:tc>
      </w:tr>
      <w:tr w:rsidR="0078646C" w:rsidRPr="00D51AE0">
        <w:trPr>
          <w:cantSplit/>
          <w:trHeight w:val="257"/>
        </w:trPr>
        <w:tc>
          <w:tcPr>
            <w:tcW w:w="7626" w:type="dxa"/>
            <w:vAlign w:val="bottom"/>
          </w:tcPr>
          <w:p w:rsidR="0078646C" w:rsidRPr="00D51AE0" w:rsidRDefault="0078646C" w:rsidP="00BA7ADC">
            <w:pPr>
              <w:pStyle w:val="ConsPlusNormal"/>
              <w:widowControl/>
              <w:rPr>
                <w:sz w:val="24"/>
                <w:szCs w:val="24"/>
              </w:rPr>
            </w:pPr>
            <w:r w:rsidRPr="00D51AE0">
              <w:rPr>
                <w:sz w:val="24"/>
                <w:szCs w:val="24"/>
              </w:rPr>
              <w:t xml:space="preserve">8 разряд </w:t>
            </w:r>
          </w:p>
        </w:tc>
        <w:tc>
          <w:tcPr>
            <w:tcW w:w="1868" w:type="dxa"/>
            <w:vAlign w:val="bottom"/>
          </w:tcPr>
          <w:p w:rsidR="0078646C" w:rsidRPr="003B21C8" w:rsidRDefault="0078646C" w:rsidP="00BA7A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7 146</w:t>
            </w:r>
          </w:p>
        </w:tc>
      </w:tr>
    </w:tbl>
    <w:p w:rsidR="0078646C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4.2. </w:t>
      </w:r>
      <w:r w:rsidRPr="00D51AE0">
        <w:rPr>
          <w:sz w:val="24"/>
          <w:szCs w:val="24"/>
        </w:rPr>
        <w:t xml:space="preserve"> В зависимости от условий труда рабочим устанавливаются следующие компенсационные выплаты: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 w:rsidRPr="00D51AE0">
        <w:rPr>
          <w:sz w:val="24"/>
          <w:szCs w:val="24"/>
        </w:rPr>
        <w:t xml:space="preserve"> доплата рабочим, занятым на работах с вредными и (или) опасными условиями труда; 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</w:t>
      </w:r>
      <w:r w:rsidRPr="00D51AE0">
        <w:rPr>
          <w:sz w:val="24"/>
          <w:szCs w:val="24"/>
        </w:rPr>
        <w:t xml:space="preserve"> доплата за совмещение профессий (должностей);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4.2.3.</w:t>
      </w:r>
      <w:r w:rsidRPr="00D51AE0">
        <w:rPr>
          <w:sz w:val="24"/>
          <w:szCs w:val="24"/>
        </w:rPr>
        <w:t xml:space="preserve"> доплата за расширение зон обслуживания;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4.2.4. доплата за увеличение объё</w:t>
      </w:r>
      <w:r w:rsidRPr="00D51AE0">
        <w:rPr>
          <w:sz w:val="24"/>
          <w:szCs w:val="24"/>
        </w:rPr>
        <w:t xml:space="preserve">ма работы или исполнение обязанностей временно отсутствующего рабочего без </w:t>
      </w:r>
      <w:r>
        <w:rPr>
          <w:sz w:val="24"/>
          <w:szCs w:val="24"/>
        </w:rPr>
        <w:t>освобождения от работы, определё</w:t>
      </w:r>
      <w:r w:rsidRPr="00D51AE0">
        <w:rPr>
          <w:sz w:val="24"/>
          <w:szCs w:val="24"/>
        </w:rPr>
        <w:t>нной трудовым договором;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4.2.5.</w:t>
      </w:r>
      <w:r w:rsidRPr="00D51AE0">
        <w:rPr>
          <w:sz w:val="24"/>
          <w:szCs w:val="24"/>
        </w:rPr>
        <w:t xml:space="preserve"> доплата за работу в ночное время;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4.2.6.</w:t>
      </w:r>
      <w:r w:rsidRPr="00D51AE0">
        <w:rPr>
          <w:sz w:val="24"/>
          <w:szCs w:val="24"/>
        </w:rPr>
        <w:t xml:space="preserve"> доплата за работу в выходные и нерабочие праздничные дни;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4.2.7.</w:t>
      </w:r>
      <w:r w:rsidRPr="00D51AE0">
        <w:rPr>
          <w:sz w:val="24"/>
          <w:szCs w:val="24"/>
        </w:rPr>
        <w:t xml:space="preserve"> доплата за сверхурочную работу.</w:t>
      </w:r>
    </w:p>
    <w:p w:rsidR="0078646C" w:rsidRPr="0034722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Порядок и условия установления компенсационных выплат указаны в </w:t>
      </w:r>
      <w:r w:rsidRPr="00900D8B">
        <w:rPr>
          <w:sz w:val="24"/>
          <w:szCs w:val="24"/>
        </w:rPr>
        <w:t xml:space="preserve">разделе </w:t>
      </w:r>
      <w:r>
        <w:rPr>
          <w:sz w:val="24"/>
          <w:szCs w:val="24"/>
        </w:rPr>
        <w:t>8</w:t>
      </w:r>
      <w:r w:rsidRPr="00900D8B">
        <w:rPr>
          <w:sz w:val="24"/>
          <w:szCs w:val="24"/>
        </w:rPr>
        <w:t xml:space="preserve"> настоящего</w:t>
      </w:r>
      <w:r w:rsidRPr="00347220">
        <w:rPr>
          <w:sz w:val="24"/>
          <w:szCs w:val="24"/>
        </w:rPr>
        <w:t xml:space="preserve"> Положения.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Pr="00D51AE0">
        <w:rPr>
          <w:sz w:val="24"/>
          <w:szCs w:val="24"/>
        </w:rPr>
        <w:t xml:space="preserve"> С целью стимулирования качественного результата труда и повышения эффективности осуществления профессиональной деятельности и поощрения за выполненную работу рабочим устанавливаются следующие стимулирующие выплаты: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4.3.1.</w:t>
      </w:r>
      <w:r w:rsidRPr="00D51AE0">
        <w:rPr>
          <w:sz w:val="24"/>
          <w:szCs w:val="24"/>
        </w:rPr>
        <w:t xml:space="preserve"> персональная поощрительная выплата;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4.3.2.</w:t>
      </w:r>
      <w:r w:rsidRPr="00D51AE0">
        <w:rPr>
          <w:sz w:val="24"/>
          <w:szCs w:val="24"/>
        </w:rPr>
        <w:t xml:space="preserve"> надбавка за выполнение важных (особо важных) и ответственных (особо ответственных) работ;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4.3.3.</w:t>
      </w:r>
      <w:r w:rsidRPr="00D51AE0">
        <w:rPr>
          <w:sz w:val="24"/>
          <w:szCs w:val="24"/>
        </w:rPr>
        <w:t xml:space="preserve"> поощрительная выплата по итогам работы (за месяц, квартал, полугодие, год);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4.3.4.</w:t>
      </w:r>
      <w:r w:rsidRPr="00D51AE0">
        <w:rPr>
          <w:sz w:val="24"/>
          <w:szCs w:val="24"/>
        </w:rPr>
        <w:t xml:space="preserve"> поощрительная выплата за высокие результаты работы;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4.3.5.</w:t>
      </w:r>
      <w:r w:rsidRPr="00D51AE0">
        <w:rPr>
          <w:sz w:val="24"/>
          <w:szCs w:val="24"/>
        </w:rPr>
        <w:t xml:space="preserve"> единовременная поощрительная выплата;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4.3.6.</w:t>
      </w:r>
      <w:r w:rsidRPr="00D51AE0">
        <w:rPr>
          <w:sz w:val="24"/>
          <w:szCs w:val="24"/>
        </w:rPr>
        <w:t xml:space="preserve"> надбавка за выслугу лет.</w:t>
      </w:r>
    </w:p>
    <w:p w:rsidR="0078646C" w:rsidRPr="003E6A9D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Порядок и условия установления стимулирующих выплат указаны в </w:t>
      </w:r>
      <w:hyperlink w:anchor="P1261" w:history="1">
        <w:r w:rsidRPr="00900D8B">
          <w:rPr>
            <w:sz w:val="24"/>
            <w:szCs w:val="24"/>
          </w:rPr>
          <w:t>разделе</w:t>
        </w:r>
        <w:r>
          <w:rPr>
            <w:sz w:val="24"/>
            <w:szCs w:val="24"/>
          </w:rPr>
          <w:t xml:space="preserve"> 9</w:t>
        </w:r>
      </w:hyperlink>
      <w:r w:rsidRPr="00D51AE0">
        <w:rPr>
          <w:sz w:val="24"/>
          <w:szCs w:val="24"/>
        </w:rPr>
        <w:t xml:space="preserve"> настоящего Положения.</w:t>
      </w:r>
    </w:p>
    <w:p w:rsidR="0078646C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</w:p>
    <w:p w:rsidR="0078646C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</w:p>
    <w:p w:rsidR="0078646C" w:rsidRDefault="0078646C" w:rsidP="00690711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690711">
        <w:rPr>
          <w:b/>
          <w:sz w:val="24"/>
          <w:szCs w:val="24"/>
        </w:rPr>
        <w:t>Порядок и условия оплаты труда работников, не вошедших в ПКГ</w:t>
      </w:r>
    </w:p>
    <w:p w:rsidR="0078646C" w:rsidRDefault="0078646C" w:rsidP="00690711">
      <w:pPr>
        <w:pStyle w:val="ConsPlusNormal"/>
        <w:jc w:val="center"/>
        <w:rPr>
          <w:b/>
          <w:sz w:val="24"/>
          <w:szCs w:val="24"/>
        </w:rPr>
      </w:pPr>
    </w:p>
    <w:p w:rsidR="0078646C" w:rsidRDefault="0078646C" w:rsidP="00690711">
      <w:pPr>
        <w:pStyle w:val="ConsPlusNormal"/>
        <w:jc w:val="center"/>
        <w:rPr>
          <w:b/>
          <w:sz w:val="24"/>
          <w:szCs w:val="24"/>
        </w:rPr>
      </w:pPr>
    </w:p>
    <w:p w:rsidR="0078646C" w:rsidRDefault="0078646C" w:rsidP="00B2222E">
      <w:pPr>
        <w:pStyle w:val="ConsPlusNormal"/>
        <w:tabs>
          <w:tab w:val="left" w:pos="709"/>
        </w:tabs>
        <w:ind w:firstLine="709"/>
        <w:jc w:val="both"/>
      </w:pPr>
      <w:r>
        <w:rPr>
          <w:sz w:val="24"/>
        </w:rPr>
        <w:t>5.1. Должностные оклады работников, не вошедших в ПКГ, устанавливаются в следующих размерах:</w:t>
      </w:r>
    </w:p>
    <w:p w:rsidR="0078646C" w:rsidRDefault="0078646C" w:rsidP="006907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78646C" w:rsidTr="00A75598">
        <w:tc>
          <w:tcPr>
            <w:tcW w:w="7257" w:type="dxa"/>
          </w:tcPr>
          <w:p w:rsidR="0078646C" w:rsidRDefault="0078646C" w:rsidP="00A75598">
            <w:pPr>
              <w:pStyle w:val="ConsPlusNormal"/>
              <w:jc w:val="center"/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1814" w:type="dxa"/>
          </w:tcPr>
          <w:p w:rsidR="0078646C" w:rsidRDefault="0078646C" w:rsidP="00D37A8A">
            <w:pPr>
              <w:pStyle w:val="ConsPlusNormal"/>
              <w:ind w:firstLine="0"/>
              <w:jc w:val="center"/>
            </w:pPr>
            <w:r>
              <w:rPr>
                <w:sz w:val="24"/>
              </w:rPr>
              <w:t>Оклад, руб.</w:t>
            </w:r>
          </w:p>
        </w:tc>
      </w:tr>
      <w:tr w:rsidR="0078646C" w:rsidTr="00A75598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single" w:sz="4" w:space="0" w:color="auto"/>
              <w:bottom w:val="nil"/>
            </w:tcBorders>
          </w:tcPr>
          <w:p w:rsidR="0078646C" w:rsidRDefault="0078646C" w:rsidP="00A75598">
            <w:pPr>
              <w:pStyle w:val="ConsPlusNormal"/>
            </w:pPr>
            <w:r>
              <w:rPr>
                <w:sz w:val="24"/>
              </w:rPr>
              <w:t>Специалист по охране труда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78646C" w:rsidRDefault="0078646C" w:rsidP="00D37A8A">
            <w:pPr>
              <w:pStyle w:val="ConsPlusNormal"/>
              <w:jc w:val="center"/>
            </w:pPr>
          </w:p>
        </w:tc>
      </w:tr>
      <w:tr w:rsidR="0078646C" w:rsidTr="00A75598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78646C" w:rsidRDefault="0078646C" w:rsidP="00A75598">
            <w:pPr>
              <w:pStyle w:val="ConsPlusNormal"/>
            </w:pPr>
            <w:r>
              <w:rPr>
                <w:sz w:val="24"/>
              </w:rPr>
              <w:t>без категории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8646C" w:rsidRDefault="0078646C" w:rsidP="00D37A8A">
            <w:pPr>
              <w:pStyle w:val="ConsPlusNormal"/>
              <w:jc w:val="center"/>
            </w:pPr>
            <w:r>
              <w:rPr>
                <w:sz w:val="24"/>
              </w:rPr>
              <w:t>7361</w:t>
            </w:r>
          </w:p>
        </w:tc>
      </w:tr>
      <w:tr w:rsidR="0078646C" w:rsidTr="00A75598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78646C" w:rsidRDefault="0078646C" w:rsidP="00A75598">
            <w:pPr>
              <w:pStyle w:val="ConsPlusNormal"/>
            </w:pPr>
            <w:r>
              <w:rPr>
                <w:sz w:val="24"/>
              </w:rPr>
              <w:t>второй категории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8646C" w:rsidRDefault="0078646C" w:rsidP="00D37A8A">
            <w:pPr>
              <w:pStyle w:val="ConsPlusNormal"/>
              <w:jc w:val="center"/>
            </w:pPr>
            <w:r>
              <w:rPr>
                <w:sz w:val="24"/>
              </w:rPr>
              <w:t>7581</w:t>
            </w:r>
          </w:p>
        </w:tc>
      </w:tr>
      <w:tr w:rsidR="0078646C" w:rsidTr="00A75598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single" w:sz="4" w:space="0" w:color="auto"/>
            </w:tcBorders>
          </w:tcPr>
          <w:p w:rsidR="0078646C" w:rsidRDefault="0078646C" w:rsidP="00A75598">
            <w:pPr>
              <w:pStyle w:val="ConsPlusNormal"/>
            </w:pPr>
            <w:r>
              <w:rPr>
                <w:sz w:val="24"/>
              </w:rPr>
              <w:t>первой категории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8646C" w:rsidRDefault="0078646C" w:rsidP="00D37A8A">
            <w:pPr>
              <w:pStyle w:val="ConsPlusNormal"/>
              <w:jc w:val="center"/>
            </w:pPr>
            <w:r>
              <w:rPr>
                <w:sz w:val="24"/>
              </w:rPr>
              <w:t>7804</w:t>
            </w:r>
          </w:p>
        </w:tc>
      </w:tr>
      <w:tr w:rsidR="0078646C" w:rsidTr="006F6D15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single" w:sz="4" w:space="0" w:color="auto"/>
              <w:bottom w:val="nil"/>
            </w:tcBorders>
          </w:tcPr>
          <w:p w:rsidR="0078646C" w:rsidRDefault="0078646C" w:rsidP="00A75598">
            <w:pPr>
              <w:pStyle w:val="ConsPlusNormal"/>
            </w:pPr>
            <w:r>
              <w:rPr>
                <w:sz w:val="24"/>
              </w:rPr>
              <w:t>Специалист по закупкам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78646C" w:rsidRDefault="0078646C" w:rsidP="00D37A8A">
            <w:pPr>
              <w:pStyle w:val="ConsPlusNormal"/>
              <w:jc w:val="center"/>
            </w:pPr>
          </w:p>
        </w:tc>
      </w:tr>
      <w:tr w:rsidR="0078646C" w:rsidTr="006F6D15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single" w:sz="4" w:space="0" w:color="auto"/>
            </w:tcBorders>
          </w:tcPr>
          <w:p w:rsidR="0078646C" w:rsidRDefault="0078646C" w:rsidP="00A75598">
            <w:pPr>
              <w:pStyle w:val="ConsPlusNormal"/>
            </w:pPr>
            <w:r>
              <w:rPr>
                <w:sz w:val="24"/>
              </w:rPr>
              <w:t>без категории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8646C" w:rsidRDefault="0078646C" w:rsidP="00D37A8A">
            <w:pPr>
              <w:pStyle w:val="ConsPlusNormal"/>
              <w:jc w:val="center"/>
            </w:pPr>
            <w:r>
              <w:rPr>
                <w:sz w:val="24"/>
              </w:rPr>
              <w:t>7361</w:t>
            </w:r>
          </w:p>
        </w:tc>
      </w:tr>
      <w:tr w:rsidR="0078646C" w:rsidTr="006F6D15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single" w:sz="4" w:space="0" w:color="auto"/>
              <w:bottom w:val="nil"/>
            </w:tcBorders>
          </w:tcPr>
          <w:p w:rsidR="0078646C" w:rsidRDefault="0078646C" w:rsidP="00A75598">
            <w:pPr>
              <w:pStyle w:val="ConsPlusNormal"/>
            </w:pPr>
            <w:r>
              <w:rPr>
                <w:sz w:val="24"/>
              </w:rPr>
              <w:lastRenderedPageBreak/>
              <w:t>второй категории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78646C" w:rsidRDefault="0078646C" w:rsidP="00D37A8A">
            <w:pPr>
              <w:pStyle w:val="ConsPlusNormal"/>
              <w:jc w:val="center"/>
            </w:pPr>
            <w:r>
              <w:rPr>
                <w:sz w:val="24"/>
              </w:rPr>
              <w:t>7581</w:t>
            </w:r>
          </w:p>
        </w:tc>
      </w:tr>
      <w:tr w:rsidR="0078646C" w:rsidTr="00A75598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single" w:sz="4" w:space="0" w:color="auto"/>
            </w:tcBorders>
          </w:tcPr>
          <w:p w:rsidR="0078646C" w:rsidRDefault="0078646C" w:rsidP="00A75598">
            <w:pPr>
              <w:pStyle w:val="ConsPlusNormal"/>
            </w:pPr>
            <w:r>
              <w:rPr>
                <w:sz w:val="24"/>
              </w:rPr>
              <w:t>первой категории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8646C" w:rsidRDefault="0078646C" w:rsidP="00D37A8A">
            <w:pPr>
              <w:pStyle w:val="ConsPlusNormal"/>
              <w:jc w:val="center"/>
            </w:pPr>
            <w:r>
              <w:rPr>
                <w:sz w:val="24"/>
              </w:rPr>
              <w:t>7804</w:t>
            </w:r>
          </w:p>
        </w:tc>
      </w:tr>
      <w:tr w:rsidR="0078646C" w:rsidTr="00A75598">
        <w:tc>
          <w:tcPr>
            <w:tcW w:w="7257" w:type="dxa"/>
          </w:tcPr>
          <w:p w:rsidR="0078646C" w:rsidRDefault="0078646C" w:rsidP="00A75598">
            <w:pPr>
              <w:pStyle w:val="ConsPlusNormal"/>
            </w:pPr>
            <w:r>
              <w:rPr>
                <w:sz w:val="24"/>
              </w:rPr>
              <w:t>Контрактный управляющий</w:t>
            </w:r>
          </w:p>
        </w:tc>
        <w:tc>
          <w:tcPr>
            <w:tcW w:w="1814" w:type="dxa"/>
          </w:tcPr>
          <w:p w:rsidR="0078646C" w:rsidRDefault="0078646C" w:rsidP="00D37A8A">
            <w:pPr>
              <w:pStyle w:val="ConsPlusNormal"/>
              <w:jc w:val="center"/>
            </w:pPr>
            <w:r>
              <w:rPr>
                <w:sz w:val="24"/>
              </w:rPr>
              <w:t>8278</w:t>
            </w:r>
          </w:p>
        </w:tc>
      </w:tr>
    </w:tbl>
    <w:p w:rsidR="0078646C" w:rsidRDefault="0078646C" w:rsidP="00690711">
      <w:pPr>
        <w:pStyle w:val="ConsPlusNormal"/>
        <w:jc w:val="both"/>
      </w:pPr>
    </w:p>
    <w:p w:rsidR="0078646C" w:rsidRDefault="0078646C" w:rsidP="00D37A8A">
      <w:pPr>
        <w:pStyle w:val="ConsPlusNormal"/>
        <w:spacing w:before="240"/>
        <w:ind w:firstLine="709"/>
        <w:jc w:val="both"/>
        <w:rPr>
          <w:sz w:val="24"/>
        </w:rPr>
      </w:pPr>
      <w:r>
        <w:rPr>
          <w:sz w:val="24"/>
        </w:rPr>
        <w:t>5.2. В зависимости от условий труда работникам устанавливаются следующие компенсационные выплаты:</w:t>
      </w:r>
    </w:p>
    <w:p w:rsidR="0078646C" w:rsidRDefault="0078646C" w:rsidP="00D37A8A">
      <w:pPr>
        <w:pStyle w:val="ConsPlusNormal"/>
        <w:spacing w:before="240"/>
        <w:ind w:firstLine="709"/>
        <w:jc w:val="both"/>
      </w:pPr>
      <w:r>
        <w:rPr>
          <w:sz w:val="24"/>
        </w:rPr>
        <w:t>а) доплата работникам, занятым на работах с вредными и (или) опасными условиями труда;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б) надбавка за работу со сведениями, составляющими государственную тайну;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в) надбавка за работу в сельской местности;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г) надбавка работникам - молодым специалистам в сельской местности;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д) доплата за совмещение профессий (должностей);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е) доплата за расширение зон обслуживания;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ж) доплата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з) доплата за работу в ночное время;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и) доплата за работу в выходные и нерабочие праздничные дни;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к) доплата за сверхурочную работу.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 xml:space="preserve">Порядок и условия установления компенсационных выплат указаны в </w:t>
      </w:r>
      <w:hyperlink w:anchor="P1378" w:history="1">
        <w:r w:rsidRPr="004C0841">
          <w:rPr>
            <w:sz w:val="24"/>
          </w:rPr>
          <w:t xml:space="preserve">разделе </w:t>
        </w:r>
        <w:r>
          <w:rPr>
            <w:sz w:val="24"/>
          </w:rPr>
          <w:t xml:space="preserve"> </w:t>
        </w:r>
        <w:r w:rsidRPr="004C0841">
          <w:rPr>
            <w:sz w:val="24"/>
          </w:rPr>
          <w:t>8</w:t>
        </w:r>
      </w:hyperlink>
      <w:r>
        <w:rPr>
          <w:color w:val="FF0000"/>
        </w:rPr>
        <w:t xml:space="preserve"> </w:t>
      </w:r>
      <w:r>
        <w:rPr>
          <w:sz w:val="24"/>
        </w:rPr>
        <w:t xml:space="preserve"> настоящего Положения.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5.3. С целью стимулирования качественного результата труда и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выплаты:</w:t>
      </w:r>
    </w:p>
    <w:p w:rsidR="0078646C" w:rsidRDefault="0078646C" w:rsidP="00B2222E">
      <w:pPr>
        <w:pStyle w:val="ConsPlusNormal"/>
        <w:spacing w:before="240"/>
        <w:ind w:firstLine="709"/>
        <w:jc w:val="both"/>
        <w:rPr>
          <w:sz w:val="24"/>
        </w:rPr>
      </w:pPr>
      <w:r>
        <w:rPr>
          <w:sz w:val="24"/>
        </w:rPr>
        <w:t>а) надбавка за присвоение ученой степени, почетного звания и награждение почетным знаком по соответствующему профилю;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б) персональная поощрительная выплата;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в) поощрительная выплата по итогам работы (за месяц, квартал, полугодие, год);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г) поощрительная выплата за выполнение особо важных и срочных работ;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д) поощрительная выплата за высокие результаты работы;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>е) единовременная поощрительная выплата;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lastRenderedPageBreak/>
        <w:t>ж) надбавка за выслугу лет.</w:t>
      </w:r>
    </w:p>
    <w:p w:rsidR="0078646C" w:rsidRDefault="0078646C" w:rsidP="00B2222E">
      <w:pPr>
        <w:pStyle w:val="ConsPlusNormal"/>
        <w:spacing w:before="240"/>
        <w:ind w:firstLine="709"/>
        <w:jc w:val="both"/>
      </w:pPr>
      <w:r>
        <w:rPr>
          <w:sz w:val="24"/>
        </w:rPr>
        <w:t xml:space="preserve">Порядок и условия установления стимулирующих выплат указаны в      </w:t>
      </w:r>
      <w:hyperlink w:anchor="P1412" w:history="1">
        <w:r w:rsidRPr="004C0841">
          <w:rPr>
            <w:sz w:val="24"/>
            <w:szCs w:val="24"/>
          </w:rPr>
          <w:t>разделе</w:t>
        </w:r>
      </w:hyperlink>
      <w:r>
        <w:rPr>
          <w:sz w:val="24"/>
          <w:szCs w:val="24"/>
        </w:rPr>
        <w:t xml:space="preserve">  9</w:t>
      </w:r>
      <w:r>
        <w:rPr>
          <w:color w:val="FF0000"/>
        </w:rPr>
        <w:t xml:space="preserve"> </w:t>
      </w:r>
      <w:r>
        <w:rPr>
          <w:sz w:val="24"/>
        </w:rPr>
        <w:t xml:space="preserve"> настоящего Положения.</w:t>
      </w:r>
    </w:p>
    <w:p w:rsidR="0078646C" w:rsidRPr="00690711" w:rsidRDefault="0078646C" w:rsidP="00690711">
      <w:pPr>
        <w:pStyle w:val="ConsPlusNormal"/>
        <w:jc w:val="center"/>
        <w:rPr>
          <w:b/>
          <w:sz w:val="24"/>
          <w:szCs w:val="24"/>
        </w:rPr>
      </w:pPr>
    </w:p>
    <w:p w:rsidR="0078646C" w:rsidRPr="003E6A9D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816DA4" w:rsidRDefault="0078646C" w:rsidP="00C32B59">
      <w:pPr>
        <w:pStyle w:val="ConsPlusNormal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2D6B7D">
        <w:rPr>
          <w:b/>
          <w:sz w:val="24"/>
          <w:szCs w:val="24"/>
        </w:rPr>
        <w:t>Порядок и условия оплаты труда руководителей</w:t>
      </w:r>
    </w:p>
    <w:p w:rsidR="0078646C" w:rsidRPr="002D6B7D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</w:t>
      </w:r>
      <w:r w:rsidRPr="002D6B7D">
        <w:rPr>
          <w:b/>
          <w:sz w:val="24"/>
          <w:szCs w:val="24"/>
        </w:rPr>
        <w:t xml:space="preserve"> учреждений культуры и искусства,</w:t>
      </w:r>
    </w:p>
    <w:p w:rsidR="0078646C" w:rsidRPr="002D6B7D" w:rsidRDefault="0078646C" w:rsidP="00C32B59">
      <w:pPr>
        <w:pStyle w:val="ConsPlusNormal"/>
        <w:ind w:firstLine="0"/>
        <w:jc w:val="center"/>
        <w:rPr>
          <w:b/>
          <w:sz w:val="24"/>
          <w:szCs w:val="24"/>
        </w:rPr>
      </w:pPr>
      <w:r w:rsidRPr="002D6B7D">
        <w:rPr>
          <w:b/>
          <w:sz w:val="24"/>
          <w:szCs w:val="24"/>
        </w:rPr>
        <w:t>их заместителей и главных бухгалтеров</w:t>
      </w:r>
    </w:p>
    <w:p w:rsidR="0078646C" w:rsidRPr="002D6B7D" w:rsidRDefault="0078646C" w:rsidP="00C32B59">
      <w:pPr>
        <w:pStyle w:val="ConsPlusNormal"/>
        <w:ind w:firstLine="0"/>
        <w:jc w:val="both"/>
        <w:rPr>
          <w:b/>
          <w:sz w:val="24"/>
          <w:szCs w:val="24"/>
        </w:rPr>
      </w:pP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Pr="00D51AE0">
        <w:rPr>
          <w:sz w:val="24"/>
          <w:szCs w:val="24"/>
        </w:rPr>
        <w:t xml:space="preserve"> Должностные окла</w:t>
      </w:r>
      <w:r>
        <w:rPr>
          <w:sz w:val="24"/>
          <w:szCs w:val="24"/>
        </w:rPr>
        <w:t>ды руководителей муниципальных</w:t>
      </w:r>
      <w:r w:rsidRPr="00D51AE0">
        <w:rPr>
          <w:sz w:val="24"/>
          <w:szCs w:val="24"/>
        </w:rPr>
        <w:t xml:space="preserve"> учреждений культуры и искусства устанавливаются в зависимости от группы по оплате труда руководителей в следующих размерах: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C5828">
        <w:rPr>
          <w:sz w:val="24"/>
          <w:szCs w:val="24"/>
        </w:rPr>
        <w:t>.1.1 руководители муниципальных учреждений исполнительских искусств (театров, музыкальных и танцевальных коллективов, концертных организаций, концертных залов, цирков и т.п.):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художественный руководитель, директор (генеральный директор) ведущего учреждени</w:t>
      </w:r>
      <w:r>
        <w:rPr>
          <w:sz w:val="24"/>
          <w:szCs w:val="24"/>
        </w:rPr>
        <w:t>я – 18033 рубля</w:t>
      </w:r>
      <w:r w:rsidRPr="003C5828">
        <w:rPr>
          <w:sz w:val="24"/>
          <w:szCs w:val="24"/>
        </w:rPr>
        <w:t>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художественный руководитель, директор (генеральный директор) учреждения I группы – 14111 рублей;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художественный руководитель, директор (генеральный директор) учреждения II группы – 12543 рубля;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C5828">
        <w:rPr>
          <w:sz w:val="24"/>
          <w:szCs w:val="24"/>
        </w:rPr>
        <w:t>.1.2. руководители библиотек, музеев, зоопарков и других учреждений музейного типа, фильмофонда:</w:t>
      </w:r>
    </w:p>
    <w:p w:rsidR="0078646C" w:rsidRPr="003C5828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(генеральный директор) музея, директор (генеральный директор, заведующий) библиотеки, централизованной библиотечной системы, директор фильмофонда, фильмотеки, музейно-выставочного центра ведущего учреждения – 16464 рубль;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(генеральный директор) музея, директор (генеральный директор, заведующий) библиотеки, централизованной библиотечной системы, директор фильмофонда, фильмотеки, музейно-выставочного центра учреждения I группы по оплате труда руководителей – 15289 рублей;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(генеральный директор) музея, директор (генеральный директор, заведующий) библиотеки, централизованной библиотечной системы, директор фильмофонда, фильмотеки, музейно-выставочного центра учреждения II группы по оплате тр</w:t>
      </w:r>
      <w:r>
        <w:rPr>
          <w:sz w:val="24"/>
          <w:szCs w:val="24"/>
        </w:rPr>
        <w:t>уда руководителей – 14503 рубля</w:t>
      </w:r>
      <w:r w:rsidRPr="003C5828">
        <w:rPr>
          <w:sz w:val="24"/>
          <w:szCs w:val="24"/>
        </w:rPr>
        <w:t>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(генеральный директор) музея, директор (генеральный директор, заведующий) библиотеки, централизованной библиотечной системы, директор фильмофонда, фильмотеки, музейно-выставочного центра учреждения III группы по оплате тр</w:t>
      </w:r>
      <w:r>
        <w:rPr>
          <w:sz w:val="24"/>
          <w:szCs w:val="24"/>
        </w:rPr>
        <w:t>уда руководителей – 13722 рубля</w:t>
      </w:r>
      <w:r w:rsidRPr="003C5828">
        <w:rPr>
          <w:sz w:val="24"/>
          <w:szCs w:val="24"/>
        </w:rPr>
        <w:t>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(генеральный директор) музея, директор (генеральный директор, заведующий) библиотеки, централизованной библиотечной системы, директор фильмофонда, фильмотеки, музейно-выставочного центра учреждения IV группы по оплате труда руководителей – 13327 рублей;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(генеральный директор) музея, директор (генеральный директор, заведующий) библиотеки, централизованной библиотечной системы, директор фильмофонда, фильмотеки, музейно-выставочного центра учреждения, не отнесенного к группе по оплате труда руководителей –</w:t>
      </w:r>
      <w:r w:rsidRPr="003C5828">
        <w:rPr>
          <w:sz w:val="24"/>
          <w:szCs w:val="24"/>
        </w:rPr>
        <w:br/>
        <w:t xml:space="preserve"> 12543 рубля;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bookmarkStart w:id="3" w:name="P1175"/>
      <w:bookmarkEnd w:id="3"/>
      <w:r>
        <w:rPr>
          <w:sz w:val="24"/>
          <w:szCs w:val="24"/>
        </w:rPr>
        <w:t>6</w:t>
      </w:r>
      <w:r w:rsidRPr="003C5828">
        <w:rPr>
          <w:sz w:val="24"/>
          <w:szCs w:val="24"/>
        </w:rPr>
        <w:t>.1.3. руководители культурно-досуговых учреждений (центров, домов народного творчества, дворцов и домов культуры, парков культуры и отд</w:t>
      </w:r>
      <w:r>
        <w:rPr>
          <w:sz w:val="24"/>
          <w:szCs w:val="24"/>
        </w:rPr>
        <w:t>ыха, центров досуга, кинотеатров</w:t>
      </w:r>
      <w:r w:rsidRPr="003C5828">
        <w:rPr>
          <w:sz w:val="24"/>
          <w:szCs w:val="24"/>
        </w:rPr>
        <w:t xml:space="preserve"> и других аналогичных учреждений культурно-</w:t>
      </w:r>
      <w:r w:rsidRPr="003C5828">
        <w:rPr>
          <w:sz w:val="24"/>
          <w:szCs w:val="24"/>
        </w:rPr>
        <w:lastRenderedPageBreak/>
        <w:t>досугового типа):</w:t>
      </w:r>
    </w:p>
    <w:p w:rsidR="0078646C" w:rsidRPr="003C5828" w:rsidRDefault="0078646C" w:rsidP="006B175F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(заведующий) в</w:t>
      </w:r>
      <w:r>
        <w:rPr>
          <w:sz w:val="24"/>
          <w:szCs w:val="24"/>
        </w:rPr>
        <w:t>едущего учреждения – 16464 рубля</w:t>
      </w:r>
      <w:r w:rsidRPr="003C5828">
        <w:rPr>
          <w:sz w:val="24"/>
          <w:szCs w:val="24"/>
        </w:rPr>
        <w:t>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(заведующий) учреждения I группы по оп</w:t>
      </w:r>
      <w:r>
        <w:rPr>
          <w:sz w:val="24"/>
          <w:szCs w:val="24"/>
        </w:rPr>
        <w:t>лате труда руководителей – 15289</w:t>
      </w:r>
      <w:r w:rsidRPr="003C5828">
        <w:rPr>
          <w:sz w:val="24"/>
          <w:szCs w:val="24"/>
        </w:rPr>
        <w:t xml:space="preserve"> рублей;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(заведующий) учреждения II группы по оплате труда руководителей – 1</w:t>
      </w:r>
      <w:r>
        <w:rPr>
          <w:sz w:val="24"/>
          <w:szCs w:val="24"/>
        </w:rPr>
        <w:t>4503 рубля</w:t>
      </w:r>
      <w:r w:rsidRPr="003C5828">
        <w:rPr>
          <w:sz w:val="24"/>
          <w:szCs w:val="24"/>
        </w:rPr>
        <w:t>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(заведующий) учреждения III группы по оплате тр</w:t>
      </w:r>
      <w:r>
        <w:rPr>
          <w:sz w:val="24"/>
          <w:szCs w:val="24"/>
        </w:rPr>
        <w:t>уда руководителей – 13722 рубля</w:t>
      </w:r>
      <w:r w:rsidRPr="003C5828">
        <w:rPr>
          <w:sz w:val="24"/>
          <w:szCs w:val="24"/>
        </w:rPr>
        <w:t>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(заведующий) учреждения IV группы по оплате труда руководителей – 13327 рублей;</w:t>
      </w:r>
    </w:p>
    <w:p w:rsidR="0078646C" w:rsidRPr="003C5828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3C5828">
        <w:rPr>
          <w:sz w:val="24"/>
          <w:szCs w:val="24"/>
        </w:rPr>
        <w:t>директор (заведующий) учреждения, не отнесенного к группе по оплате труда руководителей - 12543 рубля.</w:t>
      </w:r>
    </w:p>
    <w:p w:rsidR="0078646C" w:rsidRPr="00347220" w:rsidRDefault="00AD551E" w:rsidP="00C32B59">
      <w:pPr>
        <w:pStyle w:val="ConsPlusNormal"/>
        <w:ind w:firstLine="709"/>
        <w:jc w:val="both"/>
        <w:rPr>
          <w:sz w:val="24"/>
          <w:szCs w:val="24"/>
        </w:rPr>
      </w:pPr>
      <w:hyperlink w:anchor="P1346" w:history="1">
        <w:r w:rsidR="0078646C" w:rsidRPr="00D51AE0">
          <w:rPr>
            <w:sz w:val="24"/>
            <w:szCs w:val="24"/>
          </w:rPr>
          <w:t>Показатели</w:t>
        </w:r>
      </w:hyperlink>
      <w:r w:rsidR="0078646C">
        <w:rPr>
          <w:sz w:val="24"/>
          <w:szCs w:val="24"/>
        </w:rPr>
        <w:t xml:space="preserve"> и порядок отнесения муниципальных</w:t>
      </w:r>
      <w:r w:rsidR="0078646C" w:rsidRPr="00D51AE0">
        <w:rPr>
          <w:sz w:val="24"/>
          <w:szCs w:val="24"/>
        </w:rPr>
        <w:t xml:space="preserve"> учреждений культуры и искусства к группам по оплате труда руководителей устанавливаются в </w:t>
      </w:r>
      <w:r w:rsidR="0078646C" w:rsidRPr="00347220">
        <w:rPr>
          <w:sz w:val="24"/>
          <w:szCs w:val="24"/>
        </w:rPr>
        <w:t>приложении 1 к настоящему Положению.</w:t>
      </w:r>
    </w:p>
    <w:p w:rsidR="0078646C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Должностной оклад заместителя руководителя и глав</w:t>
      </w:r>
      <w:r>
        <w:rPr>
          <w:sz w:val="24"/>
          <w:szCs w:val="24"/>
        </w:rPr>
        <w:t>ного бухгалтера муниципального</w:t>
      </w:r>
      <w:r w:rsidRPr="00D51AE0">
        <w:rPr>
          <w:sz w:val="24"/>
          <w:szCs w:val="24"/>
        </w:rPr>
        <w:t xml:space="preserve"> учреждения культуры и искусства устанавливается на </w:t>
      </w:r>
      <w:r w:rsidRPr="00D51AE0">
        <w:rPr>
          <w:sz w:val="24"/>
          <w:szCs w:val="24"/>
        </w:rPr>
        <w:br/>
        <w:t>10 % –  30 % ниже должностного оклада руководителя соответствующего учреждения.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3E6A9D">
        <w:rPr>
          <w:sz w:val="24"/>
          <w:szCs w:val="24"/>
        </w:rPr>
        <w:t xml:space="preserve"> </w:t>
      </w:r>
      <w:r w:rsidRPr="00D51AE0">
        <w:rPr>
          <w:sz w:val="24"/>
          <w:szCs w:val="24"/>
        </w:rPr>
        <w:t>В зависимости от условий труда работникам устанавливаются следующие компенсационные выплаты: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6.2.1</w:t>
      </w:r>
      <w:r w:rsidRPr="00D51AE0">
        <w:rPr>
          <w:sz w:val="24"/>
          <w:szCs w:val="24"/>
        </w:rPr>
        <w:t xml:space="preserve"> надбавка за работу со сведениям</w:t>
      </w:r>
      <w:r>
        <w:rPr>
          <w:sz w:val="24"/>
          <w:szCs w:val="24"/>
        </w:rPr>
        <w:t>и, составляющими государственную</w:t>
      </w:r>
      <w:r w:rsidRPr="00D51AE0">
        <w:rPr>
          <w:sz w:val="24"/>
          <w:szCs w:val="24"/>
        </w:rPr>
        <w:t xml:space="preserve"> тайну;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6.2.2.</w:t>
      </w:r>
      <w:r w:rsidRPr="00D51AE0">
        <w:rPr>
          <w:sz w:val="24"/>
          <w:szCs w:val="24"/>
        </w:rPr>
        <w:t xml:space="preserve"> надбавка за работу в сельской местности;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6.2.3.</w:t>
      </w:r>
      <w:r w:rsidRPr="00D51AE0">
        <w:rPr>
          <w:sz w:val="24"/>
          <w:szCs w:val="24"/>
        </w:rPr>
        <w:t xml:space="preserve"> надбавка работникам - молодым специалистам в сельской местности;</w:t>
      </w:r>
    </w:p>
    <w:p w:rsidR="0078646C" w:rsidRPr="00A04876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6.2.4. </w:t>
      </w:r>
      <w:r w:rsidRPr="00D51AE0">
        <w:rPr>
          <w:sz w:val="24"/>
          <w:szCs w:val="24"/>
        </w:rPr>
        <w:t xml:space="preserve">доплата </w:t>
      </w:r>
      <w:r>
        <w:rPr>
          <w:sz w:val="24"/>
          <w:szCs w:val="24"/>
        </w:rPr>
        <w:t>за совмещение профессий (должностей);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6.2.5. доплата за расширение зон обслуживания;</w:t>
      </w:r>
      <w:r w:rsidRPr="00D51AE0">
        <w:rPr>
          <w:sz w:val="24"/>
          <w:szCs w:val="24"/>
        </w:rPr>
        <w:t xml:space="preserve"> 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6.2.6. доплата за увеличение объёма работы или исполнение обязанностей временно отсутствующего работника без освобождения от работы, определённой  трудовым договором</w:t>
      </w:r>
      <w:r w:rsidRPr="00D51AE0">
        <w:rPr>
          <w:sz w:val="24"/>
          <w:szCs w:val="24"/>
        </w:rPr>
        <w:t>;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6.2.7.</w:t>
      </w:r>
      <w:r w:rsidRPr="00D51AE0">
        <w:rPr>
          <w:sz w:val="24"/>
          <w:szCs w:val="24"/>
        </w:rPr>
        <w:t xml:space="preserve"> доплат</w:t>
      </w:r>
      <w:r>
        <w:rPr>
          <w:sz w:val="24"/>
          <w:szCs w:val="24"/>
        </w:rPr>
        <w:t>а за работу в выходные и нерабочие праздничные дни</w:t>
      </w:r>
      <w:r w:rsidRPr="00D51AE0">
        <w:rPr>
          <w:sz w:val="24"/>
          <w:szCs w:val="24"/>
        </w:rPr>
        <w:t>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6.2.8. доплата за сверхурочную работу.</w:t>
      </w:r>
    </w:p>
    <w:p w:rsidR="0078646C" w:rsidRPr="0028089B" w:rsidRDefault="0078646C" w:rsidP="00C32B59">
      <w:pPr>
        <w:pStyle w:val="ConsPlusNormal"/>
        <w:ind w:firstLine="709"/>
        <w:jc w:val="both"/>
        <w:rPr>
          <w:b/>
          <w:sz w:val="24"/>
          <w:szCs w:val="24"/>
        </w:rPr>
      </w:pPr>
      <w:r w:rsidRPr="00D51AE0">
        <w:rPr>
          <w:sz w:val="24"/>
          <w:szCs w:val="24"/>
        </w:rPr>
        <w:t xml:space="preserve">Порядок и условия установления компенсационных выплат указаны в </w:t>
      </w:r>
      <w:hyperlink w:anchor="P1223" w:history="1">
        <w:r w:rsidRPr="00440943">
          <w:rPr>
            <w:sz w:val="24"/>
            <w:szCs w:val="24"/>
          </w:rPr>
          <w:t>разделе</w:t>
        </w:r>
        <w:r>
          <w:rPr>
            <w:sz w:val="24"/>
            <w:szCs w:val="24"/>
          </w:rPr>
          <w:t xml:space="preserve"> 8</w:t>
        </w:r>
      </w:hyperlink>
      <w:r w:rsidRPr="00440943">
        <w:rPr>
          <w:sz w:val="24"/>
          <w:szCs w:val="24"/>
        </w:rPr>
        <w:t xml:space="preserve"> настоящего Положения.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Pr="00D51AE0">
        <w:rPr>
          <w:sz w:val="24"/>
          <w:szCs w:val="24"/>
        </w:rPr>
        <w:t xml:space="preserve"> С целью стимули</w:t>
      </w:r>
      <w:r>
        <w:rPr>
          <w:sz w:val="24"/>
          <w:szCs w:val="24"/>
        </w:rPr>
        <w:t>рования к  качественному результату труда</w:t>
      </w:r>
      <w:r w:rsidRPr="00D51A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D51AE0">
        <w:rPr>
          <w:sz w:val="24"/>
          <w:szCs w:val="24"/>
        </w:rPr>
        <w:t>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6.3.1. надбавка за присвоение учёной степени, почётного звания и награждение почё</w:t>
      </w:r>
      <w:r w:rsidRPr="00D51AE0">
        <w:rPr>
          <w:sz w:val="24"/>
          <w:szCs w:val="24"/>
        </w:rPr>
        <w:t>тным знаком по соответствующему профилю;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6.3.2.</w:t>
      </w:r>
      <w:r w:rsidRPr="00D51AE0">
        <w:rPr>
          <w:sz w:val="24"/>
          <w:szCs w:val="24"/>
        </w:rPr>
        <w:t xml:space="preserve"> надбавка руководителям, художественному и артистич</w:t>
      </w:r>
      <w:r>
        <w:rPr>
          <w:sz w:val="24"/>
          <w:szCs w:val="24"/>
        </w:rPr>
        <w:t>ескому персоналу муниципальных</w:t>
      </w:r>
      <w:r w:rsidRPr="00D51AE0">
        <w:rPr>
          <w:sz w:val="24"/>
          <w:szCs w:val="24"/>
        </w:rPr>
        <w:t xml:space="preserve"> учреждений исполнительских искусств, имеющих звание «академический»;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6.3.3.</w:t>
      </w:r>
      <w:r w:rsidRPr="00D51AE0">
        <w:rPr>
          <w:sz w:val="24"/>
          <w:szCs w:val="24"/>
        </w:rPr>
        <w:t xml:space="preserve"> персональная поощрительная выплата;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6.3.4.</w:t>
      </w:r>
      <w:r w:rsidRPr="00D51AE0">
        <w:rPr>
          <w:sz w:val="24"/>
          <w:szCs w:val="24"/>
        </w:rPr>
        <w:t xml:space="preserve"> поощрительная выплата по итогам работы (за месяц, квартал, полугодие, год);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6.3.5.</w:t>
      </w:r>
      <w:r w:rsidRPr="00D51AE0">
        <w:rPr>
          <w:sz w:val="24"/>
          <w:szCs w:val="24"/>
        </w:rPr>
        <w:t xml:space="preserve"> поощрительная выплата за выполнение особо важных и срочных работ;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6.3.6.</w:t>
      </w:r>
      <w:r w:rsidRPr="00D51AE0">
        <w:rPr>
          <w:sz w:val="24"/>
          <w:szCs w:val="24"/>
        </w:rPr>
        <w:t xml:space="preserve"> поощрительная выплата за высокие результаты работы;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6.3.7.</w:t>
      </w:r>
      <w:r w:rsidRPr="00D51AE0">
        <w:rPr>
          <w:sz w:val="24"/>
          <w:szCs w:val="24"/>
        </w:rPr>
        <w:t xml:space="preserve"> единовременная поощрительная выплата;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6.3.8. надбавка за выслугу лет.</w:t>
      </w:r>
    </w:p>
    <w:p w:rsidR="0078646C" w:rsidRPr="00F41AA6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Порядок и условия установления стимулирующих выплат указаны в </w:t>
      </w:r>
      <w:hyperlink w:anchor="P1261" w:history="1">
        <w:r w:rsidRPr="00440943">
          <w:rPr>
            <w:sz w:val="24"/>
            <w:szCs w:val="24"/>
          </w:rPr>
          <w:t>разделе</w:t>
        </w:r>
        <w:r>
          <w:rPr>
            <w:sz w:val="24"/>
            <w:szCs w:val="24"/>
          </w:rPr>
          <w:t xml:space="preserve"> 9</w:t>
        </w:r>
      </w:hyperlink>
      <w:r w:rsidRPr="00440943">
        <w:rPr>
          <w:sz w:val="24"/>
          <w:szCs w:val="24"/>
        </w:rPr>
        <w:t xml:space="preserve"> настоящего Положения.</w:t>
      </w:r>
    </w:p>
    <w:p w:rsidR="0078646C" w:rsidRPr="00704983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961175" w:rsidRDefault="0078646C" w:rsidP="00C32B59">
      <w:pPr>
        <w:pStyle w:val="ConsPlusNormal"/>
        <w:ind w:firstLine="0"/>
        <w:outlineLvl w:val="1"/>
        <w:rPr>
          <w:b/>
          <w:sz w:val="24"/>
          <w:szCs w:val="24"/>
        </w:rPr>
      </w:pPr>
      <w:r w:rsidRPr="00A0487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7. </w:t>
      </w:r>
      <w:r w:rsidRPr="00961175">
        <w:rPr>
          <w:b/>
          <w:sz w:val="24"/>
          <w:szCs w:val="24"/>
        </w:rPr>
        <w:t>Индивидуальные условия оплаты труда отдельных работников</w:t>
      </w:r>
    </w:p>
    <w:p w:rsidR="0078646C" w:rsidRPr="00961175" w:rsidRDefault="0078646C" w:rsidP="00C32B59">
      <w:pPr>
        <w:pStyle w:val="ConsPlusNormal"/>
        <w:jc w:val="both"/>
        <w:rPr>
          <w:b/>
          <w:sz w:val="24"/>
          <w:szCs w:val="24"/>
        </w:rPr>
      </w:pP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Pr="00D51AE0">
        <w:rPr>
          <w:sz w:val="24"/>
          <w:szCs w:val="24"/>
        </w:rPr>
        <w:t xml:space="preserve"> По решен</w:t>
      </w:r>
      <w:r>
        <w:rPr>
          <w:sz w:val="24"/>
          <w:szCs w:val="24"/>
        </w:rPr>
        <w:t>ию руководителя муниципального</w:t>
      </w:r>
      <w:r w:rsidRPr="00D51AE0">
        <w:rPr>
          <w:sz w:val="24"/>
          <w:szCs w:val="24"/>
        </w:rPr>
        <w:t xml:space="preserve"> учреждения культуры и искусства на срок до 1 года работникам, занимающим должности из числа художественного и артистического персонала и имеющим большой опыт профессиональной работы, высокое профессиональное мастерство, яркую творческую индивидуальность, широкое признание зрителей и общественности, могут быть установлены индивидуальные условия оплаты труда.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Также индивидуальные условия оплаты труда могут быть установлены работникам, принимаемым на работу на срок до 1 года для выполнения административных функций или проведения хозяйственных работ. 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D51AE0">
        <w:rPr>
          <w:sz w:val="24"/>
          <w:szCs w:val="24"/>
        </w:rPr>
        <w:t>Индивидуальные условия оплаты труда (размер оклада, компенсационные и стимулирующие выплаты, а также условия их применения) определяются по соглашению сторон трудового договора, в соответствии с законодательством Российской Федерации.</w:t>
      </w:r>
    </w:p>
    <w:p w:rsidR="0078646C" w:rsidRPr="00961175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bookmarkStart w:id="4" w:name="P1223"/>
      <w:bookmarkEnd w:id="4"/>
    </w:p>
    <w:p w:rsidR="0078646C" w:rsidRPr="00961175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961175">
        <w:rPr>
          <w:b/>
          <w:sz w:val="24"/>
          <w:szCs w:val="24"/>
        </w:rPr>
        <w:t>Порядок и условия установления компенсационных выплат</w:t>
      </w:r>
    </w:p>
    <w:p w:rsidR="0078646C" w:rsidRPr="00961175" w:rsidRDefault="0078646C" w:rsidP="00C32B59">
      <w:pPr>
        <w:pStyle w:val="ConsPlusNormal"/>
        <w:jc w:val="both"/>
        <w:rPr>
          <w:b/>
          <w:sz w:val="24"/>
          <w:szCs w:val="24"/>
        </w:rPr>
      </w:pP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D51AE0">
        <w:rPr>
          <w:sz w:val="24"/>
          <w:szCs w:val="24"/>
        </w:rPr>
        <w:t xml:space="preserve"> К компенсационным выплатам относятся следующие доплаты и надбавки: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8.1.1.</w:t>
      </w:r>
      <w:r w:rsidRPr="00D51AE0">
        <w:rPr>
          <w:sz w:val="24"/>
          <w:szCs w:val="24"/>
        </w:rPr>
        <w:t xml:space="preserve"> доплата работникам (рабочим), занятым на работах с вредными и (или) опасными условиями труда; 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8.1.2.</w:t>
      </w:r>
      <w:r w:rsidRPr="00D51AE0">
        <w:rPr>
          <w:sz w:val="24"/>
          <w:szCs w:val="24"/>
        </w:rPr>
        <w:t xml:space="preserve"> надбавка за работу со сведениям</w:t>
      </w:r>
      <w:r>
        <w:rPr>
          <w:sz w:val="24"/>
          <w:szCs w:val="24"/>
        </w:rPr>
        <w:t>и, составляющими государственную</w:t>
      </w:r>
      <w:r w:rsidRPr="00D51AE0">
        <w:rPr>
          <w:sz w:val="24"/>
          <w:szCs w:val="24"/>
        </w:rPr>
        <w:t xml:space="preserve"> тайну;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8.1.3.</w:t>
      </w:r>
      <w:r w:rsidRPr="00D51AE0">
        <w:rPr>
          <w:sz w:val="24"/>
          <w:szCs w:val="24"/>
        </w:rPr>
        <w:t xml:space="preserve"> надбавка за работу в сельской местности;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8.1.4.</w:t>
      </w:r>
      <w:r w:rsidRPr="00D51AE0">
        <w:rPr>
          <w:sz w:val="24"/>
          <w:szCs w:val="24"/>
        </w:rPr>
        <w:t xml:space="preserve"> надбавка работникам - молодым специалистам в сельской местности;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8.1.5.</w:t>
      </w:r>
      <w:r w:rsidRPr="00D51AE0">
        <w:rPr>
          <w:sz w:val="24"/>
          <w:szCs w:val="24"/>
        </w:rPr>
        <w:t xml:space="preserve"> доплата за совмещение профессий (должностей);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8.1.6.</w:t>
      </w:r>
      <w:r w:rsidRPr="00D51AE0">
        <w:rPr>
          <w:sz w:val="24"/>
          <w:szCs w:val="24"/>
        </w:rPr>
        <w:t xml:space="preserve"> доплата за расширение зон обслуживания;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8.1.7. доплата за увеличение объё</w:t>
      </w:r>
      <w:r w:rsidRPr="00D51AE0">
        <w:rPr>
          <w:sz w:val="24"/>
          <w:szCs w:val="24"/>
        </w:rPr>
        <w:t>ма работы или исполнение обязанностей временно отсутствующего работника (рабочего) без освобождения от работы, определенной трудовым договором;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8.1.8.</w:t>
      </w:r>
      <w:r w:rsidRPr="00D51AE0">
        <w:rPr>
          <w:sz w:val="24"/>
          <w:szCs w:val="24"/>
        </w:rPr>
        <w:t xml:space="preserve"> доплата за работу в ночное время;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8.1.9.</w:t>
      </w:r>
      <w:r w:rsidRPr="00D51AE0">
        <w:rPr>
          <w:sz w:val="24"/>
          <w:szCs w:val="24"/>
        </w:rPr>
        <w:t xml:space="preserve"> доплата за работу в выходные и нерабочие праздничные дни;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8.1.10.</w:t>
      </w:r>
      <w:r w:rsidRPr="00D51AE0">
        <w:rPr>
          <w:sz w:val="24"/>
          <w:szCs w:val="24"/>
        </w:rPr>
        <w:t xml:space="preserve"> доплата за сверхурочную работу;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8.1.11.</w:t>
      </w:r>
      <w:r w:rsidRPr="00D51AE0">
        <w:rPr>
          <w:sz w:val="24"/>
          <w:szCs w:val="24"/>
        </w:rPr>
        <w:t xml:space="preserve"> доплата руководителям и специалистам, работающим в сп</w:t>
      </w:r>
      <w:r>
        <w:rPr>
          <w:sz w:val="24"/>
          <w:szCs w:val="24"/>
        </w:rPr>
        <w:t>ециализированных муниципальных</w:t>
      </w:r>
      <w:r w:rsidRPr="00D51AE0">
        <w:rPr>
          <w:sz w:val="24"/>
          <w:szCs w:val="24"/>
        </w:rPr>
        <w:t xml:space="preserve"> учреждениях культуры и искусства, обслуживающих инвалидов; 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8.1.12.</w:t>
      </w:r>
      <w:r w:rsidRPr="00D51AE0">
        <w:rPr>
          <w:sz w:val="24"/>
          <w:szCs w:val="24"/>
        </w:rPr>
        <w:t xml:space="preserve"> доплата хранителям фонд</w:t>
      </w:r>
      <w:r>
        <w:rPr>
          <w:sz w:val="24"/>
          <w:szCs w:val="24"/>
        </w:rPr>
        <w:t>ов, работающим в муниципальных</w:t>
      </w:r>
      <w:r w:rsidRPr="00D51AE0">
        <w:rPr>
          <w:sz w:val="24"/>
          <w:szCs w:val="24"/>
        </w:rPr>
        <w:t xml:space="preserve"> музеях, за хранение ценных и особо ценных предме</w:t>
      </w:r>
      <w:r>
        <w:rPr>
          <w:sz w:val="24"/>
          <w:szCs w:val="24"/>
        </w:rPr>
        <w:t>тов муниципального</w:t>
      </w:r>
      <w:r w:rsidRPr="00D51AE0">
        <w:rPr>
          <w:sz w:val="24"/>
          <w:szCs w:val="24"/>
        </w:rPr>
        <w:t xml:space="preserve"> музейного фонда.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Pr="00D51AE0">
        <w:rPr>
          <w:sz w:val="24"/>
          <w:szCs w:val="24"/>
        </w:rPr>
        <w:t xml:space="preserve"> Компенсационные выплаты устанавливаются к должностным окладам (окладам) рабо</w:t>
      </w:r>
      <w:r>
        <w:rPr>
          <w:sz w:val="24"/>
          <w:szCs w:val="24"/>
        </w:rPr>
        <w:t>тников (рабочих) муниципальных</w:t>
      </w:r>
      <w:r w:rsidRPr="00D51AE0">
        <w:rPr>
          <w:sz w:val="24"/>
          <w:szCs w:val="24"/>
        </w:rPr>
        <w:t xml:space="preserve"> учреждений культу</w:t>
      </w:r>
      <w:r>
        <w:rPr>
          <w:sz w:val="24"/>
          <w:szCs w:val="24"/>
        </w:rPr>
        <w:t>ры и искусства.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Перечень компенсационных выплат, размер и условия их осуществления фиксируются в коллективных договорах, соглашениях, локальных нормативных актах.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D51AE0">
        <w:rPr>
          <w:sz w:val="24"/>
          <w:szCs w:val="24"/>
        </w:rPr>
        <w:t xml:space="preserve"> Доплата работникам, занятым на работах с вредными и (или) опасными условиями труда, устанавливается по результатам аттестации рабочих мест за фактическое</w:t>
      </w:r>
      <w:r>
        <w:rPr>
          <w:sz w:val="24"/>
          <w:szCs w:val="24"/>
        </w:rPr>
        <w:t xml:space="preserve"> отработанное время в размере 4</w:t>
      </w:r>
      <w:r w:rsidRPr="00D51AE0">
        <w:rPr>
          <w:sz w:val="24"/>
          <w:szCs w:val="24"/>
        </w:rPr>
        <w:t xml:space="preserve">% от должностного оклада (оклада). 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Pr="00D51AE0">
        <w:rPr>
          <w:sz w:val="24"/>
          <w:szCs w:val="24"/>
        </w:rPr>
        <w:t xml:space="preserve"> Надбавка за работу со сведениям</w:t>
      </w:r>
      <w:r>
        <w:rPr>
          <w:sz w:val="24"/>
          <w:szCs w:val="24"/>
        </w:rPr>
        <w:t>и, составляющими государственную</w:t>
      </w:r>
      <w:r w:rsidRPr="00D51AE0">
        <w:rPr>
          <w:sz w:val="24"/>
          <w:szCs w:val="24"/>
        </w:rPr>
        <w:t xml:space="preserve"> </w:t>
      </w:r>
      <w:r w:rsidRPr="00D51AE0">
        <w:rPr>
          <w:sz w:val="24"/>
          <w:szCs w:val="24"/>
        </w:rPr>
        <w:lastRenderedPageBreak/>
        <w:t>тайну, устанавливается в размере и порядке, определ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нном законодательством Российской Федерации.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Pr="00D51AE0">
        <w:rPr>
          <w:sz w:val="24"/>
          <w:szCs w:val="24"/>
        </w:rPr>
        <w:t xml:space="preserve"> Надбавка за работу в сельской местности устанавл</w:t>
      </w:r>
      <w:r>
        <w:rPr>
          <w:sz w:val="24"/>
          <w:szCs w:val="24"/>
        </w:rPr>
        <w:t>ивается работникам в размере 25</w:t>
      </w:r>
      <w:r w:rsidRPr="00D51AE0">
        <w:rPr>
          <w:sz w:val="24"/>
          <w:szCs w:val="24"/>
        </w:rPr>
        <w:t>% от должностного ок</w:t>
      </w:r>
      <w:r>
        <w:rPr>
          <w:sz w:val="24"/>
          <w:szCs w:val="24"/>
        </w:rPr>
        <w:t>лада за работу в муниципальных</w:t>
      </w:r>
      <w:r w:rsidRPr="00D51AE0">
        <w:rPr>
          <w:sz w:val="24"/>
          <w:szCs w:val="24"/>
        </w:rPr>
        <w:t xml:space="preserve"> учреждениях культуры и искусства, расположенных в сельской местности.</w:t>
      </w:r>
    </w:p>
    <w:p w:rsidR="0078646C" w:rsidRPr="00E300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8.6.</w:t>
      </w:r>
      <w:r w:rsidRPr="00D51AE0">
        <w:rPr>
          <w:sz w:val="24"/>
          <w:szCs w:val="24"/>
        </w:rPr>
        <w:t xml:space="preserve"> </w:t>
      </w:r>
      <w:r w:rsidRPr="00E300E0">
        <w:rPr>
          <w:sz w:val="24"/>
          <w:szCs w:val="24"/>
        </w:rPr>
        <w:t>Надбавка работникам – молодым специалистам в сельской местности устанавливается на период первых тр</w:t>
      </w:r>
      <w:r>
        <w:rPr>
          <w:sz w:val="24"/>
          <w:szCs w:val="24"/>
        </w:rPr>
        <w:t>ё</w:t>
      </w:r>
      <w:r w:rsidRPr="00E300E0">
        <w:rPr>
          <w:sz w:val="24"/>
          <w:szCs w:val="24"/>
        </w:rPr>
        <w:t>х лет работы после окончания образовательной организации высшего образования или профессиональной образовательной организации за работу в муниципальных учреждениях культуры и искусства, расположенных в сельской местности, в размере 50% от должностного оклада.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D51AE0">
        <w:rPr>
          <w:sz w:val="24"/>
          <w:szCs w:val="24"/>
        </w:rPr>
        <w:t>Доплата руководителям и специалистам, работающим в сп</w:t>
      </w:r>
      <w:r>
        <w:rPr>
          <w:sz w:val="24"/>
          <w:szCs w:val="24"/>
        </w:rPr>
        <w:t>ециализированных муниципальных</w:t>
      </w:r>
      <w:r w:rsidRPr="00D51AE0">
        <w:rPr>
          <w:sz w:val="24"/>
          <w:szCs w:val="24"/>
        </w:rPr>
        <w:t xml:space="preserve"> учреждениях культуры и искусства, обслуживающих инвалидов, – в размере 25 % от должностного оклада.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Pr="00D51AE0">
        <w:rPr>
          <w:sz w:val="24"/>
          <w:szCs w:val="24"/>
        </w:rPr>
        <w:t xml:space="preserve"> Доплата хранителям фондов, работающим в</w:t>
      </w:r>
      <w:r>
        <w:rPr>
          <w:sz w:val="24"/>
          <w:szCs w:val="24"/>
        </w:rPr>
        <w:t xml:space="preserve"> муниципальных</w:t>
      </w:r>
      <w:r w:rsidRPr="00D51AE0">
        <w:rPr>
          <w:sz w:val="24"/>
          <w:szCs w:val="24"/>
        </w:rPr>
        <w:t xml:space="preserve"> музеях, за хранение ценных и особо це</w:t>
      </w:r>
      <w:r>
        <w:rPr>
          <w:sz w:val="24"/>
          <w:szCs w:val="24"/>
        </w:rPr>
        <w:t>нных предметов муниципального музейного фонда – в размере 20</w:t>
      </w:r>
      <w:r w:rsidRPr="00D51AE0">
        <w:rPr>
          <w:sz w:val="24"/>
          <w:szCs w:val="24"/>
        </w:rPr>
        <w:t>% от должностного оклада.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8.9.</w:t>
      </w:r>
      <w:r w:rsidRPr="00D51AE0">
        <w:rPr>
          <w:sz w:val="24"/>
          <w:szCs w:val="24"/>
        </w:rPr>
        <w:t xml:space="preserve"> Доплата за совмещение должностей (профессий) устанавливается работнику (рабочему) при совмещении им должностей (профессий). Размер доплаты и срок, на который она устанавливается, определяются по соглашению сторон трудового договора </w:t>
      </w:r>
      <w:r>
        <w:rPr>
          <w:sz w:val="24"/>
          <w:szCs w:val="24"/>
        </w:rPr>
        <w:t>с учётом содержания и (или) объё</w:t>
      </w:r>
      <w:r w:rsidRPr="00D51AE0">
        <w:rPr>
          <w:sz w:val="24"/>
          <w:szCs w:val="24"/>
        </w:rPr>
        <w:t>ма дополнительной работы.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96DFD">
        <w:rPr>
          <w:sz w:val="24"/>
          <w:szCs w:val="24"/>
        </w:rPr>
        <w:t>.10.</w:t>
      </w:r>
      <w:r w:rsidRPr="00D51AE0">
        <w:rPr>
          <w:sz w:val="24"/>
          <w:szCs w:val="24"/>
        </w:rPr>
        <w:t xml:space="preserve"> Доплата за расширение зон обслуживания устанавливается работнику (рабочему) при расширении зон обслуживания. Размер доплаты и срок, на который она устанавливается, определяются по соглашению</w:t>
      </w:r>
      <w:r>
        <w:rPr>
          <w:sz w:val="24"/>
          <w:szCs w:val="24"/>
        </w:rPr>
        <w:t xml:space="preserve"> сторон трудового договора с учётом содержания и (или) объё</w:t>
      </w:r>
      <w:r w:rsidRPr="00D51AE0">
        <w:rPr>
          <w:sz w:val="24"/>
          <w:szCs w:val="24"/>
        </w:rPr>
        <w:t>ма дополнительной работы.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8.11. Доплата за увеличение объё</w:t>
      </w:r>
      <w:r w:rsidRPr="00D51AE0">
        <w:rPr>
          <w:sz w:val="24"/>
          <w:szCs w:val="24"/>
        </w:rPr>
        <w:t xml:space="preserve">ма работы или исполнение обязанностей временно отсутствующего работника (рабочего) без освобождения от работы, определенной трудовым договором, устанавливается работнику (рабочему) в случае увеличения установленного ему </w:t>
      </w:r>
      <w:r>
        <w:rPr>
          <w:sz w:val="24"/>
          <w:szCs w:val="24"/>
        </w:rPr>
        <w:t>объё</w:t>
      </w:r>
      <w:r w:rsidRPr="00D51AE0">
        <w:rPr>
          <w:sz w:val="24"/>
          <w:szCs w:val="24"/>
        </w:rPr>
        <w:t>ма работы или возложения на него обязанностей временно отсутствующего работника (рабочего) без освобождения от работы, определ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 xml:space="preserve">нной трудовым договором. Размер доплаты и срок, на который она устанавливается, определяются по соглашению сторон трудового договора </w:t>
      </w:r>
      <w:r>
        <w:rPr>
          <w:sz w:val="24"/>
          <w:szCs w:val="24"/>
        </w:rPr>
        <w:t>с учётом содержания и (или) объё</w:t>
      </w:r>
      <w:r w:rsidRPr="00D51AE0">
        <w:rPr>
          <w:sz w:val="24"/>
          <w:szCs w:val="24"/>
        </w:rPr>
        <w:t>ма дополнительной работы.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>12.</w:t>
      </w:r>
      <w:r w:rsidRPr="00D51AE0">
        <w:rPr>
          <w:sz w:val="24"/>
          <w:szCs w:val="24"/>
        </w:rPr>
        <w:t xml:space="preserve"> Доплата за работу в ночное время производится работникам (рабочим) за каждый час работы в ночное время в разме</w:t>
      </w:r>
      <w:r>
        <w:rPr>
          <w:sz w:val="24"/>
          <w:szCs w:val="24"/>
        </w:rPr>
        <w:t>ре 20</w:t>
      </w:r>
      <w:r w:rsidRPr="00D51AE0">
        <w:rPr>
          <w:sz w:val="24"/>
          <w:szCs w:val="24"/>
        </w:rPr>
        <w:t>% часовой ставки должностного оклада (оклада). Ночным считается время с 22 часов до 6 часов.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>13</w:t>
      </w:r>
      <w:r w:rsidRPr="00D51AE0">
        <w:rPr>
          <w:sz w:val="24"/>
          <w:szCs w:val="24"/>
        </w:rPr>
        <w:t xml:space="preserve"> Доплата за работу в выходные и нерабочие праздничные дни производится работникам (рабочим), привлекавшимся к работе в выходные и нерабочие праздничные дни, в соответствии со </w:t>
      </w:r>
      <w:hyperlink r:id="rId10" w:history="1">
        <w:r w:rsidRPr="00D51AE0">
          <w:rPr>
            <w:sz w:val="24"/>
            <w:szCs w:val="24"/>
          </w:rPr>
          <w:t>стать</w:t>
        </w:r>
        <w:r>
          <w:rPr>
            <w:sz w:val="24"/>
            <w:szCs w:val="24"/>
          </w:rPr>
          <w:t>ё</w:t>
        </w:r>
        <w:r w:rsidRPr="00D51AE0">
          <w:rPr>
            <w:sz w:val="24"/>
            <w:szCs w:val="24"/>
          </w:rPr>
          <w:t>й 153</w:t>
        </w:r>
      </w:hyperlink>
      <w:r w:rsidRPr="00D51AE0">
        <w:rPr>
          <w:sz w:val="24"/>
          <w:szCs w:val="24"/>
        </w:rPr>
        <w:t xml:space="preserve"> Трудового кодекса Российской Федерации.</w:t>
      </w:r>
      <w:r>
        <w:rPr>
          <w:sz w:val="24"/>
          <w:szCs w:val="24"/>
        </w:rPr>
        <w:t xml:space="preserve"> При этом расчет соответствующей компенсации осуществляется с учетом компенсационных и стимулирующих выплат.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76CFF">
        <w:rPr>
          <w:sz w:val="24"/>
          <w:szCs w:val="24"/>
        </w:rPr>
        <w:t xml:space="preserve">.14 Доплата за сверхурочную работу работникам (рабочим), привлекаемым к сверхурочной работе, в соответствии с трудовым законодательством производится за первые два часа работы не менее чем в полуторном размере, за последующие часы - не менее чем в двойном размере </w:t>
      </w:r>
      <w:r>
        <w:rPr>
          <w:sz w:val="24"/>
          <w:szCs w:val="24"/>
        </w:rPr>
        <w:t>от должностного оклада (оклада)</w:t>
      </w:r>
      <w:r w:rsidRPr="00A76CFF">
        <w:rPr>
          <w:sz w:val="24"/>
          <w:szCs w:val="24"/>
        </w:rPr>
        <w:t xml:space="preserve"> при условии, если эта работа не компенсировалась предоставлением по желанию работника дополнительного времени отдыха.</w:t>
      </w:r>
      <w:r>
        <w:rPr>
          <w:sz w:val="24"/>
          <w:szCs w:val="24"/>
        </w:rPr>
        <w:t xml:space="preserve"> </w:t>
      </w:r>
      <w:r w:rsidRPr="00D51AE0">
        <w:rPr>
          <w:sz w:val="24"/>
          <w:szCs w:val="24"/>
        </w:rPr>
        <w:t>Конкретные размеры оплаты за сверхурочную работу определяются коллективным договором, локальным нормативным актом или трудовым договором.</w:t>
      </w:r>
    </w:p>
    <w:p w:rsidR="0078646C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bookmarkStart w:id="5" w:name="P1261"/>
      <w:bookmarkEnd w:id="5"/>
    </w:p>
    <w:p w:rsidR="0078646C" w:rsidRPr="00BB563C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 w:rsidRPr="00BB563C">
        <w:rPr>
          <w:b/>
          <w:sz w:val="24"/>
          <w:szCs w:val="24"/>
        </w:rPr>
        <w:t>Порядок и условия установления стимулирующих выплат</w:t>
      </w:r>
    </w:p>
    <w:p w:rsidR="0078646C" w:rsidRPr="00D51AE0" w:rsidRDefault="0078646C" w:rsidP="00C32B59">
      <w:pPr>
        <w:pStyle w:val="ConsPlusNormal"/>
        <w:jc w:val="both"/>
        <w:rPr>
          <w:sz w:val="24"/>
          <w:szCs w:val="24"/>
        </w:rPr>
      </w:pP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 xml:space="preserve">1. </w:t>
      </w:r>
      <w:r w:rsidRPr="00D51AE0">
        <w:rPr>
          <w:sz w:val="24"/>
          <w:szCs w:val="24"/>
        </w:rPr>
        <w:t>К стимулирующим выплатам относятся следующие доплаты, надбавки и иные поощрительные выплаты: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9.1.1. надбавка за присвоение учёной степени, почётного звания и награждение почё</w:t>
      </w:r>
      <w:r w:rsidRPr="00D51AE0">
        <w:rPr>
          <w:sz w:val="24"/>
          <w:szCs w:val="24"/>
        </w:rPr>
        <w:t>тным знаком по соответствующему профилю;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9.1.2. </w:t>
      </w:r>
      <w:r w:rsidRPr="00D51AE0">
        <w:rPr>
          <w:sz w:val="24"/>
          <w:szCs w:val="24"/>
        </w:rPr>
        <w:t>надбавка за знание и использование в работе одного, двух и более иностранных языков;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9.1.3.</w:t>
      </w:r>
      <w:r w:rsidRPr="00D51AE0">
        <w:rPr>
          <w:sz w:val="24"/>
          <w:szCs w:val="24"/>
        </w:rPr>
        <w:t xml:space="preserve"> надбавка руководителям, художественному и артистич</w:t>
      </w:r>
      <w:r>
        <w:rPr>
          <w:sz w:val="24"/>
          <w:szCs w:val="24"/>
        </w:rPr>
        <w:t>ескому персоналу муниципальных</w:t>
      </w:r>
      <w:r w:rsidRPr="00D51AE0">
        <w:rPr>
          <w:sz w:val="24"/>
          <w:szCs w:val="24"/>
        </w:rPr>
        <w:t xml:space="preserve"> учреждений исполнительских искусств, имеющих звание «академический»;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9.1.4.</w:t>
      </w:r>
      <w:r w:rsidRPr="00D51AE0">
        <w:rPr>
          <w:sz w:val="24"/>
          <w:szCs w:val="24"/>
        </w:rPr>
        <w:t xml:space="preserve"> надбавка режиссерам, дирижерам, балетмейстерам, хормейстерам, руководителям студий по видам искусства и народного творчества, самодеятельных коллективов, имеющих звания «народный», «образцовый»;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9.1.5.</w:t>
      </w:r>
      <w:r w:rsidRPr="00D51AE0">
        <w:rPr>
          <w:sz w:val="24"/>
          <w:szCs w:val="24"/>
        </w:rPr>
        <w:t xml:space="preserve"> персональная поощрительная выплата;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9.1.6.</w:t>
      </w:r>
      <w:r w:rsidRPr="00D51AE0">
        <w:rPr>
          <w:sz w:val="24"/>
          <w:szCs w:val="24"/>
        </w:rPr>
        <w:t xml:space="preserve"> надбавка за выполнение важных (особо важных) и ответственных (особо ответственных) работ;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bookmarkStart w:id="6" w:name="P1270"/>
      <w:bookmarkEnd w:id="6"/>
      <w:r>
        <w:rPr>
          <w:sz w:val="24"/>
          <w:szCs w:val="24"/>
        </w:rPr>
        <w:t>9.1.7.</w:t>
      </w:r>
      <w:r w:rsidRPr="00D51AE0">
        <w:rPr>
          <w:sz w:val="24"/>
          <w:szCs w:val="24"/>
        </w:rPr>
        <w:t xml:space="preserve"> поощрительная выплата по итогам ра</w:t>
      </w:r>
      <w:r>
        <w:rPr>
          <w:sz w:val="24"/>
          <w:szCs w:val="24"/>
        </w:rPr>
        <w:t>боты (за месяц, квартал, полугод</w:t>
      </w:r>
      <w:r w:rsidRPr="00D51AE0">
        <w:rPr>
          <w:sz w:val="24"/>
          <w:szCs w:val="24"/>
        </w:rPr>
        <w:t>ие, год);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9.1.8.</w:t>
      </w:r>
      <w:r w:rsidRPr="00D51AE0">
        <w:rPr>
          <w:sz w:val="24"/>
          <w:szCs w:val="24"/>
        </w:rPr>
        <w:t xml:space="preserve"> поощрительная выплата за выполнение особо важных и срочных работ;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9.1.9.</w:t>
      </w:r>
      <w:r w:rsidRPr="00D51AE0">
        <w:rPr>
          <w:sz w:val="24"/>
          <w:szCs w:val="24"/>
        </w:rPr>
        <w:t xml:space="preserve"> поощрительная выплата за высокие результаты работы;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bookmarkStart w:id="7" w:name="P1273"/>
      <w:bookmarkEnd w:id="7"/>
      <w:r>
        <w:rPr>
          <w:sz w:val="24"/>
          <w:szCs w:val="24"/>
        </w:rPr>
        <w:t>9.1.10.</w:t>
      </w:r>
      <w:r w:rsidRPr="00D51AE0">
        <w:rPr>
          <w:sz w:val="24"/>
          <w:szCs w:val="24"/>
        </w:rPr>
        <w:t xml:space="preserve"> единовременная поощрительная выплата;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9.1.11.</w:t>
      </w:r>
      <w:r w:rsidRPr="00D51AE0">
        <w:rPr>
          <w:sz w:val="24"/>
          <w:szCs w:val="24"/>
        </w:rPr>
        <w:t xml:space="preserve"> надбавка руководителям и специалистам творческих коллективов, имеющих статус «Губернаторский»;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9.1.12.</w:t>
      </w:r>
      <w:r w:rsidRPr="00D51AE0">
        <w:rPr>
          <w:sz w:val="24"/>
          <w:szCs w:val="24"/>
        </w:rPr>
        <w:t xml:space="preserve"> надбавка за выслугу лет.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Перечень стимулирующих выплат, размер и условия их осуществления фиксируются в коллективных договорах, соглашениях, локальных нормат</w:t>
      </w:r>
      <w:r>
        <w:rPr>
          <w:sz w:val="24"/>
          <w:szCs w:val="24"/>
        </w:rPr>
        <w:t>ивных актах и определяются с учё</w:t>
      </w:r>
      <w:r w:rsidRPr="00D51AE0">
        <w:rPr>
          <w:sz w:val="24"/>
          <w:szCs w:val="24"/>
        </w:rPr>
        <w:t>том мнения профсоюзной организации.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D51AE0">
        <w:rPr>
          <w:sz w:val="24"/>
          <w:szCs w:val="24"/>
        </w:rPr>
        <w:t xml:space="preserve"> Над</w:t>
      </w:r>
      <w:r>
        <w:rPr>
          <w:sz w:val="24"/>
          <w:szCs w:val="24"/>
        </w:rPr>
        <w:t>бавка работникам муниципальных</w:t>
      </w:r>
      <w:r w:rsidRPr="00D51AE0">
        <w:rPr>
          <w:sz w:val="24"/>
          <w:szCs w:val="24"/>
        </w:rPr>
        <w:t xml:space="preserve"> учреждений культу</w:t>
      </w:r>
      <w:r>
        <w:rPr>
          <w:sz w:val="24"/>
          <w:szCs w:val="24"/>
        </w:rPr>
        <w:t>ры и искусства за присвоение учёной степени, почё</w:t>
      </w:r>
      <w:r w:rsidRPr="00D51AE0">
        <w:rPr>
          <w:sz w:val="24"/>
          <w:szCs w:val="24"/>
        </w:rPr>
        <w:t>тного звания и награж</w:t>
      </w:r>
      <w:r>
        <w:rPr>
          <w:sz w:val="24"/>
          <w:szCs w:val="24"/>
        </w:rPr>
        <w:t>дение почё</w:t>
      </w:r>
      <w:r w:rsidRPr="00D51AE0">
        <w:rPr>
          <w:sz w:val="24"/>
          <w:szCs w:val="24"/>
        </w:rPr>
        <w:t>тным знаком по соответствующему профилю устанавливается в следующих размерах: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9.2.1.</w:t>
      </w:r>
      <w:r w:rsidRPr="00D51AE0">
        <w:rPr>
          <w:sz w:val="24"/>
          <w:szCs w:val="24"/>
        </w:rPr>
        <w:t xml:space="preserve"> 20 % от должн</w:t>
      </w:r>
      <w:r>
        <w:rPr>
          <w:sz w:val="24"/>
          <w:szCs w:val="24"/>
        </w:rPr>
        <w:t>остного оклада – при наличии учё</w:t>
      </w:r>
      <w:r w:rsidRPr="00D51AE0">
        <w:rPr>
          <w:sz w:val="24"/>
          <w:szCs w:val="24"/>
        </w:rPr>
        <w:t>ной степени доктора наук;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9.2.2.</w:t>
      </w:r>
      <w:r w:rsidRPr="00D51AE0">
        <w:rPr>
          <w:sz w:val="24"/>
          <w:szCs w:val="24"/>
        </w:rPr>
        <w:t xml:space="preserve"> 30 % от должно</w:t>
      </w:r>
      <w:r>
        <w:rPr>
          <w:sz w:val="24"/>
          <w:szCs w:val="24"/>
        </w:rPr>
        <w:t>стного оклада – при наличии почё</w:t>
      </w:r>
      <w:r w:rsidRPr="00D51AE0">
        <w:rPr>
          <w:sz w:val="24"/>
          <w:szCs w:val="24"/>
        </w:rPr>
        <w:t>тного звания «Народный»;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9.2.3.</w:t>
      </w:r>
      <w:r w:rsidRPr="00D51AE0">
        <w:rPr>
          <w:sz w:val="24"/>
          <w:szCs w:val="24"/>
        </w:rPr>
        <w:t xml:space="preserve"> 20 % от должностн</w:t>
      </w:r>
      <w:r>
        <w:rPr>
          <w:sz w:val="24"/>
          <w:szCs w:val="24"/>
        </w:rPr>
        <w:t>ого оклада – при наличии почё</w:t>
      </w:r>
      <w:r w:rsidRPr="00D51AE0">
        <w:rPr>
          <w:sz w:val="24"/>
          <w:szCs w:val="24"/>
        </w:rPr>
        <w:t>тного звания «Заслуженный»;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9.2.4.</w:t>
      </w:r>
      <w:r w:rsidRPr="00D51AE0">
        <w:rPr>
          <w:sz w:val="24"/>
          <w:szCs w:val="24"/>
        </w:rPr>
        <w:t xml:space="preserve"> 10 % от должн</w:t>
      </w:r>
      <w:r>
        <w:rPr>
          <w:sz w:val="24"/>
          <w:szCs w:val="24"/>
        </w:rPr>
        <w:t>остного оклада – при наличии учё</w:t>
      </w:r>
      <w:r w:rsidRPr="00D51AE0">
        <w:rPr>
          <w:sz w:val="24"/>
          <w:szCs w:val="24"/>
        </w:rPr>
        <w:t>ной степени кандидата наук;</w:t>
      </w:r>
    </w:p>
    <w:p w:rsidR="0078646C" w:rsidRPr="00E77F0A" w:rsidRDefault="0078646C" w:rsidP="00E77F0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77F0A">
        <w:rPr>
          <w:sz w:val="24"/>
          <w:szCs w:val="24"/>
        </w:rPr>
        <w:t>.2.5. 10 % от должностного оклада – при наличии звания Тверской области "Почетный работник культуры и искусства Тверской области", за награждение нагрудным знаком "За достижения в культуре" Министерства культуры Российской Федерации, значком "За отличную работу" Министерства культуры СССР.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При одновременном возникновении у работника права на установление надбавки по несколь</w:t>
      </w:r>
      <w:r>
        <w:rPr>
          <w:sz w:val="24"/>
          <w:szCs w:val="24"/>
        </w:rPr>
        <w:t>ким основаниям за присвоение учё</w:t>
      </w:r>
      <w:r w:rsidRPr="00D51AE0">
        <w:rPr>
          <w:sz w:val="24"/>
          <w:szCs w:val="24"/>
        </w:rPr>
        <w:t>ной степени надбавка устанавливается по основной должности по одному из оснований по выбору работника.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При одновременном возникновении у работника права на установление надбавки по нескольким основани</w:t>
      </w:r>
      <w:r>
        <w:rPr>
          <w:sz w:val="24"/>
          <w:szCs w:val="24"/>
        </w:rPr>
        <w:t>ям за присвоение почётного звания или почё</w:t>
      </w:r>
      <w:r w:rsidRPr="00D51AE0">
        <w:rPr>
          <w:sz w:val="24"/>
          <w:szCs w:val="24"/>
        </w:rPr>
        <w:t xml:space="preserve">тного знака надбавка устанавливается по основной должности </w:t>
      </w:r>
      <w:r>
        <w:rPr>
          <w:sz w:val="24"/>
          <w:szCs w:val="24"/>
        </w:rPr>
        <w:t xml:space="preserve">по </w:t>
      </w:r>
      <w:r w:rsidRPr="00D51AE0">
        <w:rPr>
          <w:sz w:val="24"/>
          <w:szCs w:val="24"/>
        </w:rPr>
        <w:t>одному из оснований по выбору работника.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9.3.</w:t>
      </w:r>
      <w:r w:rsidRPr="00D51AE0">
        <w:rPr>
          <w:sz w:val="24"/>
          <w:szCs w:val="24"/>
        </w:rPr>
        <w:t xml:space="preserve"> Надбавка за знание и использование в работе одного, двух и более иностранных языков устанавливается экскурсово</w:t>
      </w:r>
      <w:r>
        <w:rPr>
          <w:sz w:val="24"/>
          <w:szCs w:val="24"/>
        </w:rPr>
        <w:t>дам муниципальных</w:t>
      </w:r>
      <w:r w:rsidRPr="00D51AE0">
        <w:rPr>
          <w:sz w:val="24"/>
          <w:szCs w:val="24"/>
        </w:rPr>
        <w:t xml:space="preserve"> музеев и библиот</w:t>
      </w:r>
      <w:r>
        <w:rPr>
          <w:sz w:val="24"/>
          <w:szCs w:val="24"/>
        </w:rPr>
        <w:t>ечным работникам муниципальных</w:t>
      </w:r>
      <w:r w:rsidRPr="00D51AE0">
        <w:rPr>
          <w:sz w:val="24"/>
          <w:szCs w:val="24"/>
        </w:rPr>
        <w:t xml:space="preserve"> библиотек, владеющим иностранными языками и постоянно применяющим их в повседневной практической работе, в размере: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9.3.1.</w:t>
      </w:r>
      <w:r w:rsidRPr="00D51AE0">
        <w:rPr>
          <w:sz w:val="24"/>
          <w:szCs w:val="24"/>
        </w:rPr>
        <w:t xml:space="preserve"> 10 % должностного оклада – за знание и применение одного иностранного языка;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9.3.2.</w:t>
      </w:r>
      <w:r w:rsidRPr="00D51AE0">
        <w:rPr>
          <w:sz w:val="24"/>
          <w:szCs w:val="24"/>
        </w:rPr>
        <w:t xml:space="preserve"> 15 % должностного оклада – за знание и применение двух и более иностранных языков.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Данная стимулирующая надбавка устанавливается только по основной должности;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9.3.3.</w:t>
      </w:r>
      <w:r w:rsidRPr="00D51AE0">
        <w:rPr>
          <w:sz w:val="24"/>
          <w:szCs w:val="24"/>
        </w:rPr>
        <w:t xml:space="preserve"> надбавка руководителям, художественному и артистическому пе</w:t>
      </w:r>
      <w:r>
        <w:rPr>
          <w:sz w:val="24"/>
          <w:szCs w:val="24"/>
        </w:rPr>
        <w:t>рсоналу муниципальных</w:t>
      </w:r>
      <w:r w:rsidRPr="00D51AE0">
        <w:rPr>
          <w:sz w:val="24"/>
          <w:szCs w:val="24"/>
        </w:rPr>
        <w:t xml:space="preserve"> учреждений исполнительских искусств, имеющих звание «академический», устанавливается в размере 10 % от должностного оклада.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Pr="00D51AE0">
        <w:rPr>
          <w:sz w:val="24"/>
          <w:szCs w:val="24"/>
        </w:rPr>
        <w:t xml:space="preserve"> Надбавка режиссерам, дирижерам, балетмейстерам, хормейстерам, руководителям студий по видам искусства и народного творчества, самодеятельных коллективов, имеющих звания «народный», «образцовый», устанавливается в размере 10 % от должностного оклада.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Pr="00D51AE0">
        <w:rPr>
          <w:sz w:val="24"/>
          <w:szCs w:val="24"/>
        </w:rPr>
        <w:t xml:space="preserve"> Персональная поощрительная выплата устанавлив</w:t>
      </w:r>
      <w:r>
        <w:rPr>
          <w:sz w:val="24"/>
          <w:szCs w:val="24"/>
        </w:rPr>
        <w:t>ается работнику (рабочему) с учё</w:t>
      </w:r>
      <w:r w:rsidRPr="00D51AE0">
        <w:rPr>
          <w:sz w:val="24"/>
          <w:szCs w:val="24"/>
        </w:rPr>
        <w:t xml:space="preserve">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</w:t>
      </w:r>
      <w:hyperlink w:anchor="P1556" w:history="1">
        <w:r w:rsidRPr="00D51AE0">
          <w:rPr>
            <w:sz w:val="24"/>
            <w:szCs w:val="24"/>
          </w:rPr>
          <w:t>Показатели</w:t>
        </w:r>
      </w:hyperlink>
      <w:r w:rsidRPr="00D51AE0">
        <w:rPr>
          <w:sz w:val="24"/>
          <w:szCs w:val="24"/>
        </w:rPr>
        <w:t xml:space="preserve"> эффективности для установления поощрительной в</w:t>
      </w:r>
      <w:r>
        <w:rPr>
          <w:sz w:val="24"/>
          <w:szCs w:val="24"/>
        </w:rPr>
        <w:t xml:space="preserve">ыплаты приведены в приложении 2 «Показатели эффективности деятельности муниципальных учреждений культуры и искусства Тверской области» </w:t>
      </w:r>
      <w:r w:rsidRPr="00D51AE0">
        <w:rPr>
          <w:sz w:val="24"/>
          <w:szCs w:val="24"/>
        </w:rPr>
        <w:t>к настоящему Положению.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Вып</w:t>
      </w:r>
      <w:r>
        <w:rPr>
          <w:sz w:val="24"/>
          <w:szCs w:val="24"/>
        </w:rPr>
        <w:t>лата устанавливается на определё</w:t>
      </w:r>
      <w:r w:rsidRPr="00D51AE0">
        <w:rPr>
          <w:sz w:val="24"/>
          <w:szCs w:val="24"/>
        </w:rPr>
        <w:t xml:space="preserve">нный срок в течение </w:t>
      </w:r>
      <w:r>
        <w:rPr>
          <w:sz w:val="24"/>
          <w:szCs w:val="24"/>
        </w:rPr>
        <w:t>календарного года. Решение об её</w:t>
      </w:r>
      <w:r w:rsidRPr="00D51AE0">
        <w:rPr>
          <w:sz w:val="24"/>
          <w:szCs w:val="24"/>
        </w:rPr>
        <w:t xml:space="preserve"> установлении и размерах (но не более чем 300 % от должностного оклада) принимаетс</w:t>
      </w:r>
      <w:r>
        <w:rPr>
          <w:sz w:val="24"/>
          <w:szCs w:val="24"/>
        </w:rPr>
        <w:t>я руководителем муниципального</w:t>
      </w:r>
      <w:r w:rsidRPr="00D51AE0">
        <w:rPr>
          <w:sz w:val="24"/>
          <w:szCs w:val="24"/>
        </w:rPr>
        <w:t xml:space="preserve"> учреж</w:t>
      </w:r>
      <w:r>
        <w:rPr>
          <w:sz w:val="24"/>
          <w:szCs w:val="24"/>
        </w:rPr>
        <w:t>дения культуры и искусства с учё</w:t>
      </w:r>
      <w:r w:rsidRPr="00D51AE0">
        <w:rPr>
          <w:sz w:val="24"/>
          <w:szCs w:val="24"/>
        </w:rPr>
        <w:t>том обеспечения указанных выплат финансовыми средствами.</w:t>
      </w:r>
    </w:p>
    <w:p w:rsidR="0078646C" w:rsidRPr="00E261B6" w:rsidRDefault="0078646C" w:rsidP="00C32B59">
      <w:pPr>
        <w:pStyle w:val="ConsPlusNormal"/>
        <w:ind w:firstLine="709"/>
        <w:jc w:val="both"/>
        <w:rPr>
          <w:b/>
          <w:sz w:val="24"/>
          <w:szCs w:val="24"/>
        </w:rPr>
      </w:pPr>
      <w:r w:rsidRPr="00D51AE0">
        <w:rPr>
          <w:sz w:val="24"/>
          <w:szCs w:val="24"/>
        </w:rPr>
        <w:t>Персональная поощрительная выплат</w:t>
      </w:r>
      <w:r>
        <w:rPr>
          <w:sz w:val="24"/>
          <w:szCs w:val="24"/>
        </w:rPr>
        <w:t xml:space="preserve">а руководителю муниципального </w:t>
      </w:r>
      <w:r w:rsidRPr="00D51AE0">
        <w:rPr>
          <w:sz w:val="24"/>
          <w:szCs w:val="24"/>
        </w:rPr>
        <w:t xml:space="preserve">учреждения культуры и искусства устанавливается к должностному окладу  </w:t>
      </w:r>
      <w:r>
        <w:rPr>
          <w:sz w:val="24"/>
          <w:szCs w:val="24"/>
        </w:rPr>
        <w:t>самостоятельным структурным подразделением исполнительного органа местного самоуправления Спировского муниципального округа Тверской области, в подведомственности которого находится муниципальное учреждение культуры и искусства на определё</w:t>
      </w:r>
      <w:r w:rsidRPr="005B4389">
        <w:rPr>
          <w:sz w:val="24"/>
          <w:szCs w:val="24"/>
        </w:rPr>
        <w:t>нный срок в течение календарного года.</w:t>
      </w:r>
      <w:r w:rsidRPr="00E261B6">
        <w:rPr>
          <w:b/>
          <w:sz w:val="24"/>
          <w:szCs w:val="24"/>
        </w:rPr>
        <w:t xml:space="preserve"> </w:t>
      </w: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bookmarkStart w:id="8" w:name="P1299"/>
      <w:bookmarkEnd w:id="8"/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Pr="00D51AE0">
        <w:rPr>
          <w:sz w:val="24"/>
          <w:szCs w:val="24"/>
        </w:rPr>
        <w:t xml:space="preserve"> Надбавка за выполнение важных (особо важных) и ответственных (особо ответственных) работ устанавливаетс</w:t>
      </w:r>
      <w:r>
        <w:rPr>
          <w:sz w:val="24"/>
          <w:szCs w:val="24"/>
        </w:rPr>
        <w:t>я по решению руководителя муниципального</w:t>
      </w:r>
      <w:r w:rsidRPr="00D51AE0">
        <w:rPr>
          <w:sz w:val="24"/>
          <w:szCs w:val="24"/>
        </w:rPr>
        <w:t xml:space="preserve"> учреждения культуры и искусства высококвалифицированным рабочим (тарифицированным не ниже 6 разряда единого тарифного справочника работ и профессий рабочих) и привлекаемым для выполнения важных (особо важных) и ответственных (особо ответственных) работ в размере до 20 % от оклада.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>7.</w:t>
      </w:r>
      <w:r w:rsidRPr="00D51AE0">
        <w:rPr>
          <w:sz w:val="24"/>
          <w:szCs w:val="24"/>
        </w:rPr>
        <w:t xml:space="preserve"> Поощрительные выплаты, указанные в</w:t>
      </w:r>
      <w:r>
        <w:rPr>
          <w:sz w:val="24"/>
          <w:szCs w:val="24"/>
        </w:rPr>
        <w:t xml:space="preserve"> подпунктах 9.1.7</w:t>
      </w:r>
      <w:hyperlink w:anchor="P1270" w:history="1"/>
      <w:r w:rsidRPr="00C810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81078">
        <w:rPr>
          <w:sz w:val="24"/>
          <w:szCs w:val="24"/>
        </w:rPr>
        <w:t>-</w:t>
      </w:r>
      <w:r>
        <w:rPr>
          <w:sz w:val="24"/>
          <w:szCs w:val="24"/>
        </w:rPr>
        <w:t xml:space="preserve"> 9</w:t>
      </w:r>
      <w:r w:rsidRPr="00C81078">
        <w:rPr>
          <w:sz w:val="24"/>
          <w:szCs w:val="24"/>
        </w:rPr>
        <w:t>.1.10.</w:t>
      </w:r>
      <w:hyperlink w:anchor="P1273" w:history="1">
        <w:r w:rsidRPr="00C81078">
          <w:rPr>
            <w:sz w:val="24"/>
            <w:szCs w:val="24"/>
          </w:rPr>
          <w:t xml:space="preserve"> пункта</w:t>
        </w:r>
        <w:r>
          <w:rPr>
            <w:sz w:val="24"/>
            <w:szCs w:val="24"/>
          </w:rPr>
          <w:t xml:space="preserve"> 9.1.</w:t>
        </w:r>
      </w:hyperlink>
      <w:r>
        <w:t xml:space="preserve"> </w:t>
      </w:r>
      <w:r w:rsidRPr="00C81078">
        <w:rPr>
          <w:sz w:val="24"/>
          <w:szCs w:val="24"/>
        </w:rPr>
        <w:t>настоящего Положения, устанавливаются по решению руковод</w:t>
      </w:r>
      <w:r>
        <w:rPr>
          <w:sz w:val="24"/>
          <w:szCs w:val="24"/>
        </w:rPr>
        <w:t>ителя муниципального</w:t>
      </w:r>
      <w:r w:rsidRPr="00D51AE0">
        <w:rPr>
          <w:sz w:val="24"/>
          <w:szCs w:val="24"/>
        </w:rPr>
        <w:t xml:space="preserve"> учреждения культуры и искусства: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9.7.1. </w:t>
      </w:r>
      <w:r w:rsidRPr="00D51AE0">
        <w:rPr>
          <w:sz w:val="24"/>
          <w:szCs w:val="24"/>
        </w:rPr>
        <w:t>заместителям руководителя, главному бухгалтеру, главным специал</w:t>
      </w:r>
      <w:r>
        <w:rPr>
          <w:sz w:val="24"/>
          <w:szCs w:val="24"/>
        </w:rPr>
        <w:t>истам и иным работникам, подчинё</w:t>
      </w:r>
      <w:r w:rsidRPr="00D51AE0">
        <w:rPr>
          <w:sz w:val="24"/>
          <w:szCs w:val="24"/>
        </w:rPr>
        <w:t>нн</w:t>
      </w:r>
      <w:r>
        <w:rPr>
          <w:sz w:val="24"/>
          <w:szCs w:val="24"/>
        </w:rPr>
        <w:t>ым руководителю муниципального</w:t>
      </w:r>
      <w:r w:rsidRPr="00D51AE0">
        <w:rPr>
          <w:sz w:val="24"/>
          <w:szCs w:val="24"/>
        </w:rPr>
        <w:t xml:space="preserve"> учреждения культуры и искусства, – непосредственно;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9.7.2.</w:t>
      </w:r>
      <w:r w:rsidRPr="00D51AE0">
        <w:rPr>
          <w:sz w:val="24"/>
          <w:szCs w:val="24"/>
        </w:rPr>
        <w:t xml:space="preserve"> руководителям структурных</w:t>
      </w:r>
      <w:r>
        <w:rPr>
          <w:sz w:val="24"/>
          <w:szCs w:val="24"/>
        </w:rPr>
        <w:t xml:space="preserve"> подразделений муниципального </w:t>
      </w:r>
      <w:r w:rsidRPr="00D51AE0">
        <w:rPr>
          <w:sz w:val="24"/>
          <w:szCs w:val="24"/>
        </w:rPr>
        <w:t>учреждения культуры и искусства, главным специалиста</w:t>
      </w:r>
      <w:r>
        <w:rPr>
          <w:sz w:val="24"/>
          <w:szCs w:val="24"/>
        </w:rPr>
        <w:t xml:space="preserve">м, рабочим (работникам), </w:t>
      </w:r>
      <w:r>
        <w:rPr>
          <w:sz w:val="24"/>
          <w:szCs w:val="24"/>
        </w:rPr>
        <w:lastRenderedPageBreak/>
        <w:t>подчинё</w:t>
      </w:r>
      <w:r w:rsidRPr="00D51AE0">
        <w:rPr>
          <w:sz w:val="24"/>
          <w:szCs w:val="24"/>
        </w:rPr>
        <w:t>нным заместител</w:t>
      </w:r>
      <w:r>
        <w:rPr>
          <w:sz w:val="24"/>
          <w:szCs w:val="24"/>
        </w:rPr>
        <w:t>ям руководителя муниципального</w:t>
      </w:r>
      <w:r w:rsidRPr="00D51AE0">
        <w:rPr>
          <w:sz w:val="24"/>
          <w:szCs w:val="24"/>
        </w:rPr>
        <w:t xml:space="preserve"> учреждения культуры и искусства, – по представлению заместител</w:t>
      </w:r>
      <w:r>
        <w:rPr>
          <w:sz w:val="24"/>
          <w:szCs w:val="24"/>
        </w:rPr>
        <w:t>ей руководителя муниципального</w:t>
      </w:r>
      <w:r w:rsidRPr="00D51AE0">
        <w:rPr>
          <w:sz w:val="24"/>
          <w:szCs w:val="24"/>
        </w:rPr>
        <w:t xml:space="preserve"> учреждения культуры и искусства;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9.7.3.</w:t>
      </w:r>
      <w:r w:rsidRPr="00D51AE0">
        <w:rPr>
          <w:sz w:val="24"/>
          <w:szCs w:val="24"/>
        </w:rPr>
        <w:t xml:space="preserve"> остальным работникам (рабочим), занятым в структурных</w:t>
      </w:r>
      <w:r>
        <w:rPr>
          <w:sz w:val="24"/>
          <w:szCs w:val="24"/>
        </w:rPr>
        <w:t xml:space="preserve"> подразделениях муниципального</w:t>
      </w:r>
      <w:r w:rsidRPr="00D51AE0">
        <w:rPr>
          <w:sz w:val="24"/>
          <w:szCs w:val="24"/>
        </w:rPr>
        <w:t xml:space="preserve"> учреждения культуры и искусства, – по представлен</w:t>
      </w:r>
      <w:r>
        <w:rPr>
          <w:sz w:val="24"/>
          <w:szCs w:val="24"/>
        </w:rPr>
        <w:t>ию руководителя муниципального</w:t>
      </w:r>
      <w:r w:rsidRPr="00D51AE0">
        <w:rPr>
          <w:sz w:val="24"/>
          <w:szCs w:val="24"/>
        </w:rPr>
        <w:t xml:space="preserve"> учреждения культуры и искусства соответствующего структурного подразделения учреждения.</w:t>
      </w:r>
    </w:p>
    <w:p w:rsidR="0078646C" w:rsidRPr="005B4389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Размеры поощрительных выпла</w:t>
      </w:r>
      <w:r>
        <w:rPr>
          <w:sz w:val="24"/>
          <w:szCs w:val="24"/>
        </w:rPr>
        <w:t xml:space="preserve">т руководителю муниципального </w:t>
      </w:r>
      <w:r w:rsidRPr="00D51AE0">
        <w:rPr>
          <w:sz w:val="24"/>
          <w:szCs w:val="24"/>
        </w:rPr>
        <w:t xml:space="preserve">учреждения культуры и искусства, порядок и критерии их выплаты </w:t>
      </w:r>
      <w:r w:rsidRPr="005B4389">
        <w:rPr>
          <w:sz w:val="24"/>
          <w:szCs w:val="24"/>
        </w:rPr>
        <w:t>устанавливаются</w:t>
      </w:r>
      <w:r>
        <w:rPr>
          <w:sz w:val="24"/>
          <w:szCs w:val="24"/>
        </w:rPr>
        <w:t xml:space="preserve"> самостоятельным структурным подразделением исполнительного органа местного самоуправления Спировского муниципального округа Тверской области, в подведомственности которого находится муниципальное учреждение культуры и искусства</w:t>
      </w:r>
      <w:r w:rsidRPr="005B4389">
        <w:rPr>
          <w:sz w:val="24"/>
          <w:szCs w:val="24"/>
        </w:rPr>
        <w:t xml:space="preserve"> с учётом </w:t>
      </w:r>
      <w:hyperlink w:anchor="P1556" w:history="1">
        <w:r w:rsidRPr="005B4389">
          <w:rPr>
            <w:sz w:val="24"/>
            <w:szCs w:val="24"/>
          </w:rPr>
          <w:t>показателей</w:t>
        </w:r>
      </w:hyperlink>
      <w:r w:rsidRPr="005B4389">
        <w:rPr>
          <w:sz w:val="24"/>
          <w:szCs w:val="24"/>
        </w:rPr>
        <w:t>, установленных в приложении 2 к настоящему Положению.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>8.</w:t>
      </w:r>
      <w:r w:rsidRPr="00D51AE0">
        <w:rPr>
          <w:sz w:val="24"/>
          <w:szCs w:val="24"/>
        </w:rPr>
        <w:t xml:space="preserve"> Поощрительные выплаты по итогам работы (за месяц, квартал, полугодие, год) работникам (рабочим) устанавливаются с целью поощрения работников (рабочих) за общие результаты труда</w:t>
      </w:r>
      <w:r>
        <w:rPr>
          <w:sz w:val="24"/>
          <w:szCs w:val="24"/>
        </w:rPr>
        <w:t xml:space="preserve"> по итогам работы с учё</w:t>
      </w:r>
      <w:r w:rsidRPr="00D51AE0">
        <w:rPr>
          <w:sz w:val="24"/>
          <w:szCs w:val="24"/>
        </w:rPr>
        <w:t xml:space="preserve">том </w:t>
      </w:r>
      <w:hyperlink w:anchor="P1556" w:history="1">
        <w:r w:rsidRPr="00D51AE0">
          <w:rPr>
            <w:sz w:val="24"/>
            <w:szCs w:val="24"/>
          </w:rPr>
          <w:t>показателей</w:t>
        </w:r>
      </w:hyperlink>
      <w:r w:rsidRPr="00D51AE0">
        <w:rPr>
          <w:sz w:val="24"/>
          <w:szCs w:val="24"/>
        </w:rPr>
        <w:t xml:space="preserve">, установленных в приложении 2 </w:t>
      </w:r>
      <w:r>
        <w:rPr>
          <w:sz w:val="24"/>
          <w:szCs w:val="24"/>
        </w:rPr>
        <w:t xml:space="preserve">«Показатели эффективности деятельности муниципальных учреждений культуры и искусства Тверской области» </w:t>
      </w:r>
      <w:r w:rsidRPr="00D51AE0">
        <w:rPr>
          <w:sz w:val="24"/>
          <w:szCs w:val="24"/>
        </w:rPr>
        <w:t>к настоящему Положению</w:t>
      </w:r>
      <w:r>
        <w:rPr>
          <w:sz w:val="24"/>
          <w:szCs w:val="24"/>
        </w:rPr>
        <w:t>, при этом учитываются:</w:t>
      </w:r>
    </w:p>
    <w:p w:rsidR="0078646C" w:rsidRPr="00D51AE0" w:rsidRDefault="0078646C" w:rsidP="00C32B5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9.8.1.</w:t>
      </w:r>
      <w:r w:rsidRPr="00D51AE0">
        <w:rPr>
          <w:sz w:val="24"/>
          <w:szCs w:val="24"/>
        </w:rPr>
        <w:t xml:space="preserve"> успешное и добросовестное исполнение работником (рабочим) своих должностных обязанностей в соответствующем периоде;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9.8.2.</w:t>
      </w:r>
      <w:r w:rsidRPr="00D51AE0">
        <w:rPr>
          <w:sz w:val="24"/>
          <w:szCs w:val="24"/>
        </w:rPr>
        <w:t xml:space="preserve"> инициативу, творчество и применение в работе современных форм и методов организации труда;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9.8.3.</w:t>
      </w:r>
      <w:r w:rsidRPr="00D51AE0">
        <w:rPr>
          <w:sz w:val="24"/>
          <w:szCs w:val="24"/>
        </w:rPr>
        <w:t xml:space="preserve"> качественную подготовку и проведение мероприятий, связанных с уставной деятельностью учреждения;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9.8.4.</w:t>
      </w:r>
      <w:r w:rsidRPr="00D51AE0">
        <w:rPr>
          <w:sz w:val="24"/>
          <w:szCs w:val="24"/>
        </w:rPr>
        <w:t xml:space="preserve"> выполнение порученной работы, связанной с обеспечением рабочего процесса или уставной деятельности учреждения;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9.8.5.</w:t>
      </w:r>
      <w:r w:rsidRPr="00D51AE0">
        <w:rPr>
          <w:sz w:val="24"/>
          <w:szCs w:val="24"/>
        </w:rPr>
        <w:t xml:space="preserve"> качественную подго</w:t>
      </w:r>
      <w:r>
        <w:rPr>
          <w:sz w:val="24"/>
          <w:szCs w:val="24"/>
        </w:rPr>
        <w:t>товку и своевременную сдачу отчё</w:t>
      </w:r>
      <w:r w:rsidRPr="00D51AE0">
        <w:rPr>
          <w:sz w:val="24"/>
          <w:szCs w:val="24"/>
        </w:rPr>
        <w:t>тности;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9.8.6.</w:t>
      </w:r>
      <w:r w:rsidRPr="00D51AE0">
        <w:rPr>
          <w:sz w:val="24"/>
          <w:szCs w:val="24"/>
        </w:rPr>
        <w:t xml:space="preserve"> участие в течение месяца в выполнении важных работ и мероприятий. 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Поощрительные выплаты по итогам работы за период (месяц, квартал, полугодие, год) в</w:t>
      </w:r>
      <w:r>
        <w:rPr>
          <w:sz w:val="24"/>
          <w:szCs w:val="24"/>
        </w:rPr>
        <w:t>ыплачиваются в пределах утверждё</w:t>
      </w:r>
      <w:r w:rsidRPr="00D51AE0">
        <w:rPr>
          <w:sz w:val="24"/>
          <w:szCs w:val="24"/>
        </w:rPr>
        <w:t>нного фонда оплаты труда.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 xml:space="preserve">9. </w:t>
      </w:r>
      <w:r w:rsidRPr="00D51AE0">
        <w:rPr>
          <w:sz w:val="24"/>
          <w:szCs w:val="24"/>
        </w:rPr>
        <w:t xml:space="preserve"> Поощрительная выплата за выполнение особо важных и срочных работ устанавливается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 xml:space="preserve">10. </w:t>
      </w:r>
      <w:r w:rsidRPr="00D51AE0">
        <w:rPr>
          <w:sz w:val="24"/>
          <w:szCs w:val="24"/>
        </w:rPr>
        <w:t>Поощрительная выплата за высокие результаты работы устанавливается работникам (рабочим) единовременно за: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9.10.1. напряжё</w:t>
      </w:r>
      <w:r w:rsidRPr="00D51AE0">
        <w:rPr>
          <w:sz w:val="24"/>
          <w:szCs w:val="24"/>
        </w:rPr>
        <w:t>нность работы;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9.10.2.</w:t>
      </w:r>
      <w:r w:rsidRPr="00D51AE0">
        <w:rPr>
          <w:sz w:val="24"/>
          <w:szCs w:val="24"/>
        </w:rPr>
        <w:t xml:space="preserve">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9.10.3. </w:t>
      </w:r>
      <w:r w:rsidRPr="00D51AE0">
        <w:rPr>
          <w:sz w:val="24"/>
          <w:szCs w:val="24"/>
        </w:rPr>
        <w:t>организацию и проведение мероприятий, направленных на повышение ав</w:t>
      </w:r>
      <w:r>
        <w:rPr>
          <w:sz w:val="24"/>
          <w:szCs w:val="24"/>
        </w:rPr>
        <w:t>торитета и имиджа муниципального</w:t>
      </w:r>
      <w:r w:rsidRPr="00D51AE0">
        <w:rPr>
          <w:sz w:val="24"/>
          <w:szCs w:val="24"/>
        </w:rPr>
        <w:t xml:space="preserve"> учреждения культуры и искусства среди населения Тверской области. </w:t>
      </w:r>
    </w:p>
    <w:p w:rsidR="0078646C" w:rsidRPr="00D51AE0" w:rsidRDefault="0078646C" w:rsidP="008532A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532A8">
        <w:rPr>
          <w:sz w:val="24"/>
          <w:szCs w:val="24"/>
        </w:rPr>
        <w:t xml:space="preserve">.11. Единовременная поощрительная выплата устанавливается работникам (рабочим) в порядке, условиях и размере в соответствии с локальными нормативными актами </w:t>
      </w:r>
      <w:r>
        <w:rPr>
          <w:sz w:val="24"/>
          <w:szCs w:val="24"/>
        </w:rPr>
        <w:t>муниципальных</w:t>
      </w:r>
      <w:r w:rsidRPr="008532A8">
        <w:rPr>
          <w:sz w:val="24"/>
          <w:szCs w:val="24"/>
        </w:rPr>
        <w:t xml:space="preserve"> учреждений культуры и искусства.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>12.</w:t>
      </w:r>
      <w:r w:rsidRPr="00D51AE0">
        <w:rPr>
          <w:sz w:val="24"/>
          <w:szCs w:val="24"/>
        </w:rPr>
        <w:t xml:space="preserve"> Надбавка руководителям и специалистам творческих коллективов, имеющих статус «Губернаторский», устанавливается в размере 50 % от </w:t>
      </w:r>
      <w:r w:rsidRPr="00D51AE0">
        <w:rPr>
          <w:sz w:val="24"/>
          <w:szCs w:val="24"/>
        </w:rPr>
        <w:lastRenderedPageBreak/>
        <w:t>должностного оклада.</w:t>
      </w:r>
    </w:p>
    <w:p w:rsidR="0078646C" w:rsidRPr="008F0DB5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</w:t>
      </w:r>
      <w:r>
        <w:rPr>
          <w:sz w:val="24"/>
          <w:szCs w:val="24"/>
        </w:rPr>
        <w:t>13.</w:t>
      </w:r>
      <w:r w:rsidRPr="00D51AE0">
        <w:rPr>
          <w:sz w:val="24"/>
          <w:szCs w:val="24"/>
        </w:rPr>
        <w:t xml:space="preserve"> Надбавка за выслугу лет устанавливается в зависимости от общего количества лет, проработанных </w:t>
      </w:r>
      <w:r w:rsidRPr="008F0DB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государственных и </w:t>
      </w:r>
      <w:r w:rsidRPr="008F0DB5">
        <w:rPr>
          <w:sz w:val="24"/>
          <w:szCs w:val="24"/>
        </w:rPr>
        <w:t>муниципальных учреждениях культуры и искусства, в следующем размере: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9.13.1.</w:t>
      </w:r>
      <w:r w:rsidRPr="00D51AE0">
        <w:rPr>
          <w:sz w:val="24"/>
          <w:szCs w:val="24"/>
        </w:rPr>
        <w:t xml:space="preserve"> 5 % от должностного оклада - при выслуге лет от 1 года до 3 лет;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9.13.2 .</w:t>
      </w:r>
      <w:r w:rsidRPr="00D51AE0">
        <w:rPr>
          <w:sz w:val="24"/>
          <w:szCs w:val="24"/>
        </w:rPr>
        <w:t>10 % от должностного оклада - при выслуге лет от 3 лет до 5 лет;</w:t>
      </w:r>
    </w:p>
    <w:p w:rsidR="0078646C" w:rsidRPr="00D51AE0" w:rsidRDefault="0078646C" w:rsidP="00C32B5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9.13.3.</w:t>
      </w:r>
      <w:r w:rsidRPr="00D51AE0">
        <w:rPr>
          <w:sz w:val="24"/>
          <w:szCs w:val="24"/>
        </w:rPr>
        <w:t xml:space="preserve"> 15 % от должностного оклада - при выслуге лет свыше 5 лет.</w:t>
      </w:r>
    </w:p>
    <w:p w:rsidR="0078646C" w:rsidRPr="00D51AE0" w:rsidRDefault="0078646C" w:rsidP="00C32B59">
      <w:pPr>
        <w:pStyle w:val="ConsPlusNormal"/>
        <w:jc w:val="both"/>
        <w:rPr>
          <w:sz w:val="24"/>
          <w:szCs w:val="24"/>
        </w:rPr>
      </w:pPr>
    </w:p>
    <w:p w:rsidR="0078646C" w:rsidRPr="004952B1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78646C" w:rsidRPr="00E261B6" w:rsidRDefault="0078646C" w:rsidP="00C32B5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E261B6">
        <w:rPr>
          <w:b/>
          <w:sz w:val="24"/>
          <w:szCs w:val="24"/>
        </w:rPr>
        <w:t>Планирование фонд</w:t>
      </w:r>
      <w:r>
        <w:rPr>
          <w:b/>
          <w:sz w:val="24"/>
          <w:szCs w:val="24"/>
        </w:rPr>
        <w:t>а оплаты труда в муниципальных</w:t>
      </w:r>
      <w:r w:rsidRPr="00E261B6">
        <w:rPr>
          <w:b/>
          <w:sz w:val="24"/>
          <w:szCs w:val="24"/>
        </w:rPr>
        <w:t xml:space="preserve"> учреждениях культуры и искусства</w:t>
      </w:r>
    </w:p>
    <w:p w:rsidR="0078646C" w:rsidRPr="00D51AE0" w:rsidRDefault="0078646C" w:rsidP="00C32B59">
      <w:pPr>
        <w:pStyle w:val="ConsPlusNormal"/>
        <w:jc w:val="both"/>
        <w:rPr>
          <w:sz w:val="24"/>
          <w:szCs w:val="24"/>
        </w:rPr>
      </w:pPr>
    </w:p>
    <w:p w:rsidR="0078646C" w:rsidRPr="00D51AE0" w:rsidRDefault="0078646C" w:rsidP="00C32B5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D51AE0">
        <w:rPr>
          <w:sz w:val="24"/>
          <w:szCs w:val="24"/>
        </w:rPr>
        <w:t>Порядок планирования фонда</w:t>
      </w:r>
      <w:r>
        <w:rPr>
          <w:sz w:val="24"/>
          <w:szCs w:val="24"/>
        </w:rPr>
        <w:t xml:space="preserve"> оплаты труда в муниципальных </w:t>
      </w:r>
      <w:r w:rsidRPr="00D51AE0">
        <w:rPr>
          <w:sz w:val="24"/>
          <w:szCs w:val="24"/>
        </w:rPr>
        <w:t xml:space="preserve">учреждениях культуры и </w:t>
      </w:r>
      <w:r w:rsidRPr="001423E0">
        <w:rPr>
          <w:sz w:val="24"/>
          <w:szCs w:val="24"/>
        </w:rPr>
        <w:t xml:space="preserve">искусства утверждается нормативным актом </w:t>
      </w:r>
      <w:r>
        <w:rPr>
          <w:sz w:val="24"/>
          <w:szCs w:val="24"/>
        </w:rPr>
        <w:t>самостоятельного структурного подразделения исполнительного органа местного самоуправления Спировского муниципального округа Тверской области, в подведомственности которого находится муниципальное учреждение культуры и искусства.</w:t>
      </w: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Default="0078646C" w:rsidP="00C32B59">
      <w:pPr>
        <w:jc w:val="both"/>
        <w:rPr>
          <w:rFonts w:ascii="Arial" w:hAnsi="Arial" w:cs="Arial"/>
        </w:rPr>
      </w:pPr>
    </w:p>
    <w:p w:rsidR="0078646C" w:rsidRPr="00D51AE0" w:rsidRDefault="0078646C" w:rsidP="00681AFD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D51AE0">
        <w:rPr>
          <w:sz w:val="24"/>
          <w:szCs w:val="24"/>
        </w:rPr>
        <w:lastRenderedPageBreak/>
        <w:t>Приложение 1</w:t>
      </w:r>
    </w:p>
    <w:p w:rsidR="0078646C" w:rsidRPr="00D51AE0" w:rsidRDefault="0078646C" w:rsidP="00681AFD">
      <w:pPr>
        <w:pStyle w:val="ConsPlusNormal"/>
        <w:ind w:left="4395" w:firstLine="0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 Положению о порядке и условиях оплаты и стимул</w:t>
      </w:r>
      <w:r>
        <w:rPr>
          <w:sz w:val="24"/>
          <w:szCs w:val="24"/>
        </w:rPr>
        <w:t>ирования труда в муниципальных</w:t>
      </w:r>
      <w:r w:rsidRPr="00D51AE0">
        <w:rPr>
          <w:sz w:val="24"/>
          <w:szCs w:val="24"/>
        </w:rPr>
        <w:t xml:space="preserve"> учреждениях культуры и искусства </w:t>
      </w:r>
      <w:r>
        <w:rPr>
          <w:sz w:val="24"/>
          <w:szCs w:val="24"/>
        </w:rPr>
        <w:t xml:space="preserve">Спировского муниципального округа </w:t>
      </w:r>
      <w:r w:rsidRPr="00D51AE0">
        <w:rPr>
          <w:sz w:val="24"/>
          <w:szCs w:val="24"/>
        </w:rPr>
        <w:t>Тверской области</w:t>
      </w:r>
    </w:p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1423E0" w:rsidRDefault="0078646C" w:rsidP="00681AFD">
      <w:pPr>
        <w:pStyle w:val="ConsPlusNormal"/>
        <w:ind w:firstLine="0"/>
        <w:jc w:val="center"/>
        <w:rPr>
          <w:b/>
          <w:sz w:val="24"/>
          <w:szCs w:val="24"/>
        </w:rPr>
      </w:pPr>
      <w:bookmarkStart w:id="9" w:name="P1346"/>
      <w:bookmarkEnd w:id="9"/>
      <w:r w:rsidRPr="001423E0">
        <w:rPr>
          <w:b/>
          <w:sz w:val="24"/>
          <w:szCs w:val="24"/>
        </w:rPr>
        <w:t>Показатели и п</w:t>
      </w:r>
      <w:r>
        <w:rPr>
          <w:b/>
          <w:sz w:val="24"/>
          <w:szCs w:val="24"/>
        </w:rPr>
        <w:t>орядок отнесения муниципальных</w:t>
      </w:r>
      <w:r w:rsidRPr="001423E0">
        <w:rPr>
          <w:b/>
          <w:sz w:val="24"/>
          <w:szCs w:val="24"/>
        </w:rPr>
        <w:t xml:space="preserve"> учреждений</w:t>
      </w:r>
    </w:p>
    <w:p w:rsidR="0078646C" w:rsidRDefault="0078646C" w:rsidP="00681AFD">
      <w:pPr>
        <w:pStyle w:val="ConsPlusNormal"/>
        <w:ind w:firstLine="0"/>
        <w:jc w:val="center"/>
        <w:rPr>
          <w:b/>
          <w:sz w:val="24"/>
          <w:szCs w:val="24"/>
        </w:rPr>
      </w:pPr>
      <w:r w:rsidRPr="001423E0">
        <w:rPr>
          <w:b/>
          <w:sz w:val="24"/>
          <w:szCs w:val="24"/>
        </w:rPr>
        <w:t xml:space="preserve">культуры и искусства </w:t>
      </w:r>
    </w:p>
    <w:p w:rsidR="0078646C" w:rsidRPr="001423E0" w:rsidRDefault="0078646C" w:rsidP="00681AFD">
      <w:pPr>
        <w:pStyle w:val="ConsPlus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1423E0">
        <w:rPr>
          <w:b/>
          <w:sz w:val="24"/>
          <w:szCs w:val="24"/>
        </w:rPr>
        <w:t>к группам по оплате</w:t>
      </w:r>
      <w:r>
        <w:rPr>
          <w:b/>
          <w:sz w:val="24"/>
          <w:szCs w:val="24"/>
        </w:rPr>
        <w:t xml:space="preserve"> труда руководителей</w:t>
      </w:r>
    </w:p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507ED1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 числу муниципальных</w:t>
      </w:r>
      <w:r w:rsidRPr="00D51AE0">
        <w:rPr>
          <w:sz w:val="24"/>
          <w:szCs w:val="24"/>
        </w:rPr>
        <w:t xml:space="preserve"> учреждений культуры и искусства первой группы по оплате труда руководителей относятся: драматические театры, театры юного зрителя, театры кукол, филармонии, </w:t>
      </w:r>
      <w:r w:rsidRPr="00507ED1">
        <w:rPr>
          <w:sz w:val="24"/>
          <w:szCs w:val="24"/>
        </w:rPr>
        <w:t>концертные организации, самостоятельные музыкальные и танцевальные коллективы, цирки.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 числу муниципальных</w:t>
      </w:r>
      <w:r w:rsidRPr="00D51AE0">
        <w:rPr>
          <w:sz w:val="24"/>
          <w:szCs w:val="24"/>
        </w:rPr>
        <w:t xml:space="preserve"> учреждений культуры и искусства второй группы по оплате труда руководителей относятся другие театры и художественные коллективы.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Отнесение муниципальных</w:t>
      </w:r>
      <w:r w:rsidRPr="00D51AE0">
        <w:rPr>
          <w:sz w:val="24"/>
          <w:szCs w:val="24"/>
        </w:rPr>
        <w:t xml:space="preserve"> учреждений культуры и искусства к группам по оплате труда руководителей (далее – группа по оплате труда) (подтверждение, понижение, по</w:t>
      </w:r>
      <w:r>
        <w:rPr>
          <w:sz w:val="24"/>
          <w:szCs w:val="24"/>
        </w:rPr>
        <w:t>вышение) производится ежегодно самостоятельным структурным подразделением исполнительного органа местного самоуправления Спировского муниципального округа Тверской области, в подведомственности которого находятся муниципальные учреждения культуры и искусства</w:t>
      </w:r>
      <w:r w:rsidRPr="005B4389">
        <w:rPr>
          <w:sz w:val="24"/>
          <w:szCs w:val="24"/>
        </w:rPr>
        <w:t xml:space="preserve"> </w:t>
      </w:r>
      <w:r w:rsidRPr="00D51AE0">
        <w:rPr>
          <w:sz w:val="24"/>
          <w:szCs w:val="24"/>
        </w:rPr>
        <w:t>по результатам деятельности за про</w:t>
      </w:r>
      <w:r>
        <w:rPr>
          <w:sz w:val="24"/>
          <w:szCs w:val="24"/>
        </w:rPr>
        <w:t>шедший год в соответствии с отчё</w:t>
      </w:r>
      <w:r w:rsidRPr="00D51AE0">
        <w:rPr>
          <w:sz w:val="24"/>
          <w:szCs w:val="24"/>
        </w:rPr>
        <w:t>тностью.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Муниципальные</w:t>
      </w:r>
      <w:r w:rsidRPr="00D51AE0">
        <w:rPr>
          <w:sz w:val="24"/>
          <w:szCs w:val="24"/>
        </w:rPr>
        <w:t xml:space="preserve"> библиотеки в зависимости от их значения в системе библиотечного и информационного обслуживания, проводи</w:t>
      </w:r>
      <w:r>
        <w:rPr>
          <w:sz w:val="24"/>
          <w:szCs w:val="24"/>
        </w:rPr>
        <w:t>мой методической работы и объё</w:t>
      </w:r>
      <w:r w:rsidRPr="00D51AE0">
        <w:rPr>
          <w:sz w:val="24"/>
          <w:szCs w:val="24"/>
        </w:rPr>
        <w:t>ма деятельности по обслуживанию читателей и населения относятся к одной из групп по оплате труда, установленных настоящим Положением.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Муниципальные </w:t>
      </w:r>
      <w:r w:rsidRPr="00D51AE0">
        <w:rPr>
          <w:sz w:val="24"/>
          <w:szCs w:val="24"/>
        </w:rPr>
        <w:t>библиотеки относятся к группам по оплате труда в зависимости от показателей, привед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нны</w:t>
      </w:r>
      <w:r>
        <w:rPr>
          <w:sz w:val="24"/>
          <w:szCs w:val="24"/>
        </w:rPr>
        <w:t>х в таблице 1</w:t>
      </w:r>
      <w:r w:rsidRPr="00D51AE0">
        <w:rPr>
          <w:sz w:val="24"/>
          <w:szCs w:val="24"/>
        </w:rPr>
        <w:t>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261877" w:rsidRDefault="0078646C" w:rsidP="00681AFD">
      <w:pPr>
        <w:pStyle w:val="ConsPlusNormal"/>
        <w:ind w:firstLine="0"/>
        <w:jc w:val="right"/>
        <w:outlineLvl w:val="3"/>
        <w:rPr>
          <w:sz w:val="24"/>
          <w:szCs w:val="24"/>
        </w:rPr>
      </w:pPr>
      <w:r w:rsidRPr="00261877">
        <w:rPr>
          <w:sz w:val="24"/>
          <w:szCs w:val="24"/>
        </w:rPr>
        <w:t xml:space="preserve">Таблица 1 </w:t>
      </w:r>
    </w:p>
    <w:p w:rsidR="0078646C" w:rsidRPr="00261877" w:rsidRDefault="0078646C" w:rsidP="00681AFD">
      <w:pPr>
        <w:pStyle w:val="ConsPlusNormal"/>
        <w:ind w:firstLine="0"/>
        <w:jc w:val="center"/>
        <w:outlineLvl w:val="3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3260"/>
        <w:gridCol w:w="4111"/>
      </w:tblGrid>
      <w:tr w:rsidR="0078646C" w:rsidRPr="00261877" w:rsidTr="00681AFD">
        <w:trPr>
          <w:jc w:val="center"/>
        </w:trPr>
        <w:tc>
          <w:tcPr>
            <w:tcW w:w="1665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</w:rPr>
            </w:pPr>
            <w:r w:rsidRPr="00261877">
              <w:rPr>
                <w:rFonts w:ascii="Arial" w:hAnsi="Arial" w:cs="Arial"/>
              </w:rPr>
              <w:t>Группы по оплате труда</w:t>
            </w:r>
          </w:p>
        </w:tc>
        <w:tc>
          <w:tcPr>
            <w:tcW w:w="3260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</w:rPr>
            </w:pPr>
            <w:r w:rsidRPr="00261877">
              <w:rPr>
                <w:rFonts w:ascii="Arial" w:hAnsi="Arial" w:cs="Arial"/>
              </w:rPr>
              <w:t>Читатели, человек</w:t>
            </w:r>
          </w:p>
        </w:tc>
        <w:tc>
          <w:tcPr>
            <w:tcW w:w="4111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</w:rPr>
            </w:pPr>
            <w:r w:rsidRPr="00261877">
              <w:rPr>
                <w:rFonts w:ascii="Arial" w:hAnsi="Arial" w:cs="Arial"/>
              </w:rPr>
              <w:t>Книговыдача, экземпляров</w:t>
            </w:r>
          </w:p>
        </w:tc>
      </w:tr>
      <w:tr w:rsidR="0078646C" w:rsidRPr="00261877" w:rsidTr="00681AFD">
        <w:trPr>
          <w:jc w:val="center"/>
        </w:trPr>
        <w:tc>
          <w:tcPr>
            <w:tcW w:w="1665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</w:rPr>
            </w:pPr>
            <w:r w:rsidRPr="00261877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3260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  <w:highlight w:val="yellow"/>
              </w:rPr>
            </w:pPr>
            <w:r w:rsidRPr="00261877">
              <w:rPr>
                <w:rFonts w:ascii="Arial" w:hAnsi="Arial" w:cs="Arial"/>
              </w:rPr>
              <w:t>Свыше 12 тыс.</w:t>
            </w:r>
          </w:p>
        </w:tc>
        <w:tc>
          <w:tcPr>
            <w:tcW w:w="4111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  <w:highlight w:val="yellow"/>
              </w:rPr>
            </w:pPr>
            <w:r w:rsidRPr="00261877">
              <w:rPr>
                <w:rFonts w:ascii="Arial" w:hAnsi="Arial" w:cs="Arial"/>
              </w:rPr>
              <w:t>Свыше 250 тыс.</w:t>
            </w:r>
          </w:p>
        </w:tc>
      </w:tr>
      <w:tr w:rsidR="0078646C" w:rsidRPr="00261877" w:rsidTr="00681AFD">
        <w:trPr>
          <w:jc w:val="center"/>
        </w:trPr>
        <w:tc>
          <w:tcPr>
            <w:tcW w:w="1665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</w:rPr>
            </w:pPr>
            <w:r w:rsidRPr="00261877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3260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</w:rPr>
            </w:pPr>
            <w:r w:rsidRPr="00261877">
              <w:rPr>
                <w:rFonts w:ascii="Arial" w:hAnsi="Arial" w:cs="Arial"/>
              </w:rPr>
              <w:t>От 8,001 тыс. до 12 тыс.</w:t>
            </w:r>
          </w:p>
        </w:tc>
        <w:tc>
          <w:tcPr>
            <w:tcW w:w="4111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</w:rPr>
            </w:pPr>
            <w:r w:rsidRPr="00261877">
              <w:rPr>
                <w:rFonts w:ascii="Arial" w:hAnsi="Arial" w:cs="Arial"/>
              </w:rPr>
              <w:t>От 150,001 тыс. до 250 тыс.</w:t>
            </w:r>
          </w:p>
        </w:tc>
      </w:tr>
      <w:tr w:rsidR="0078646C" w:rsidRPr="00261877" w:rsidTr="00681AFD">
        <w:trPr>
          <w:jc w:val="center"/>
        </w:trPr>
        <w:tc>
          <w:tcPr>
            <w:tcW w:w="1665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261877"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3260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</w:rPr>
            </w:pPr>
            <w:r w:rsidRPr="00261877">
              <w:rPr>
                <w:rFonts w:ascii="Arial" w:hAnsi="Arial" w:cs="Arial"/>
              </w:rPr>
              <w:t>От 5,001 тыс. до 8 тыс.</w:t>
            </w:r>
          </w:p>
        </w:tc>
        <w:tc>
          <w:tcPr>
            <w:tcW w:w="4111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</w:rPr>
            </w:pPr>
            <w:r w:rsidRPr="00261877">
              <w:rPr>
                <w:rFonts w:ascii="Arial" w:hAnsi="Arial" w:cs="Arial"/>
              </w:rPr>
              <w:t>От 100,001 тыс. до 150 тыс.</w:t>
            </w:r>
          </w:p>
        </w:tc>
      </w:tr>
      <w:tr w:rsidR="0078646C" w:rsidRPr="00261877" w:rsidTr="00681AFD">
        <w:trPr>
          <w:jc w:val="center"/>
        </w:trPr>
        <w:tc>
          <w:tcPr>
            <w:tcW w:w="1665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261877"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3260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</w:rPr>
            </w:pPr>
            <w:r w:rsidRPr="00261877">
              <w:rPr>
                <w:rFonts w:ascii="Arial" w:hAnsi="Arial" w:cs="Arial"/>
              </w:rPr>
              <w:t>До 5 тыс.</w:t>
            </w:r>
          </w:p>
        </w:tc>
        <w:tc>
          <w:tcPr>
            <w:tcW w:w="4111" w:type="dxa"/>
          </w:tcPr>
          <w:p w:rsidR="0078646C" w:rsidRPr="00261877" w:rsidRDefault="0078646C" w:rsidP="00681AFD">
            <w:pPr>
              <w:jc w:val="center"/>
              <w:rPr>
                <w:rFonts w:ascii="Arial" w:hAnsi="Arial" w:cs="Arial"/>
              </w:rPr>
            </w:pPr>
            <w:r w:rsidRPr="00261877">
              <w:rPr>
                <w:rFonts w:ascii="Arial" w:hAnsi="Arial" w:cs="Arial"/>
              </w:rPr>
              <w:t>До 100 тыс.</w:t>
            </w:r>
          </w:p>
        </w:tc>
      </w:tr>
    </w:tbl>
    <w:p w:rsidR="0078646C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отнесении муниципальных</w:t>
      </w:r>
      <w:r w:rsidRPr="00D51AE0">
        <w:rPr>
          <w:sz w:val="24"/>
          <w:szCs w:val="24"/>
        </w:rPr>
        <w:t xml:space="preserve"> библиотек</w:t>
      </w:r>
      <w:r w:rsidRPr="002D4620">
        <w:rPr>
          <w:sz w:val="24"/>
          <w:szCs w:val="24"/>
        </w:rPr>
        <w:t xml:space="preserve"> </w:t>
      </w:r>
      <w:r w:rsidRPr="00D51AE0">
        <w:rPr>
          <w:sz w:val="24"/>
          <w:szCs w:val="24"/>
        </w:rPr>
        <w:t>к группам по оплате труда учитываются число читателей и количество книговыдач по системе в целом, включая показатели филиалов.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Отнесение муниципальных </w:t>
      </w:r>
      <w:r w:rsidRPr="00D51AE0">
        <w:rPr>
          <w:sz w:val="24"/>
          <w:szCs w:val="24"/>
        </w:rPr>
        <w:t>библиотек</w:t>
      </w:r>
      <w:r w:rsidRPr="002D4620">
        <w:rPr>
          <w:sz w:val="24"/>
          <w:szCs w:val="24"/>
        </w:rPr>
        <w:t xml:space="preserve"> </w:t>
      </w:r>
      <w:r w:rsidRPr="00D51AE0">
        <w:rPr>
          <w:sz w:val="24"/>
          <w:szCs w:val="24"/>
        </w:rPr>
        <w:t xml:space="preserve">к группам по оплате труда (подтверждение, понижение, повышение) </w:t>
      </w:r>
      <w:r>
        <w:rPr>
          <w:sz w:val="24"/>
          <w:szCs w:val="24"/>
        </w:rPr>
        <w:t xml:space="preserve">производится ежегодно </w:t>
      </w:r>
      <w:r>
        <w:rPr>
          <w:sz w:val="24"/>
          <w:szCs w:val="24"/>
        </w:rPr>
        <w:lastRenderedPageBreak/>
        <w:t>самостоятельным структурным подразделением исполнительного органа местного самоуправления Спировского муниципального округа Тверской области, в подведомственности которого находятся муниципальные учреждения культуры и искусства</w:t>
      </w:r>
      <w:r w:rsidRPr="005B4389">
        <w:rPr>
          <w:sz w:val="24"/>
          <w:szCs w:val="24"/>
        </w:rPr>
        <w:t xml:space="preserve"> </w:t>
      </w:r>
      <w:r w:rsidRPr="00D51AE0">
        <w:rPr>
          <w:sz w:val="24"/>
          <w:szCs w:val="24"/>
        </w:rPr>
        <w:t>по результатам деятельности за про</w:t>
      </w:r>
      <w:r>
        <w:rPr>
          <w:sz w:val="24"/>
          <w:szCs w:val="24"/>
        </w:rPr>
        <w:t>шедший год в соответствии с отчё</w:t>
      </w:r>
      <w:r w:rsidRPr="00D51AE0">
        <w:rPr>
          <w:sz w:val="24"/>
          <w:szCs w:val="24"/>
        </w:rPr>
        <w:t>тностью.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 </w:t>
      </w:r>
      <w:r>
        <w:rPr>
          <w:sz w:val="24"/>
          <w:szCs w:val="24"/>
        </w:rPr>
        <w:t>6. Муниципальные</w:t>
      </w:r>
      <w:r w:rsidRPr="00D51AE0">
        <w:rPr>
          <w:sz w:val="24"/>
          <w:szCs w:val="24"/>
        </w:rPr>
        <w:t xml:space="preserve"> библиотеки относятся к соответствующей группе оплаты труда при условии выполнения всех показателей, предусмотр</w:t>
      </w:r>
      <w:r>
        <w:rPr>
          <w:sz w:val="24"/>
          <w:szCs w:val="24"/>
        </w:rPr>
        <w:t>енных для этой группы. Самостоятельное структурное подразделение исполнительного органа местного самоуправления Спировского муниципального округа Тверской области, в подведомственности которого находятся муниципальные учреждения культуры и искусства</w:t>
      </w:r>
      <w:r w:rsidRPr="005B4389">
        <w:rPr>
          <w:sz w:val="24"/>
          <w:szCs w:val="24"/>
        </w:rPr>
        <w:t xml:space="preserve"> </w:t>
      </w:r>
      <w:r w:rsidRPr="00D51AE0">
        <w:rPr>
          <w:sz w:val="24"/>
          <w:szCs w:val="24"/>
        </w:rPr>
        <w:t>может устанавливать подведомственным библиотекам, отнес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нным к II - III группам по оплате труда, на одну группу выше по сравнению с установленной по показателям.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Основанием для отнесения к более высокой группе по оплате труда служит выполнение любого из следующих показателей: 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а) процент обслуживания населения, приведенный в та</w:t>
      </w:r>
      <w:r>
        <w:rPr>
          <w:sz w:val="24"/>
          <w:szCs w:val="24"/>
        </w:rPr>
        <w:t>блице 2</w:t>
      </w:r>
      <w:r w:rsidRPr="00D51AE0">
        <w:rPr>
          <w:sz w:val="24"/>
          <w:szCs w:val="24"/>
        </w:rPr>
        <w:t>.</w:t>
      </w:r>
    </w:p>
    <w:p w:rsidR="0078646C" w:rsidRPr="00D51AE0" w:rsidRDefault="0078646C" w:rsidP="00681AFD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827"/>
      </w:tblGrid>
      <w:tr w:rsidR="0078646C" w:rsidRPr="00D51AE0" w:rsidTr="00681AFD">
        <w:trPr>
          <w:trHeight w:val="702"/>
          <w:jc w:val="center"/>
        </w:trPr>
        <w:tc>
          <w:tcPr>
            <w:tcW w:w="198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Группы по оплате труда</w:t>
            </w:r>
          </w:p>
        </w:tc>
        <w:tc>
          <w:tcPr>
            <w:tcW w:w="38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Процент обслуживания населения</w:t>
            </w:r>
          </w:p>
        </w:tc>
      </w:tr>
      <w:tr w:rsidR="0078646C" w:rsidRPr="00D51AE0" w:rsidTr="00681AFD">
        <w:trPr>
          <w:trHeight w:val="410"/>
          <w:jc w:val="center"/>
        </w:trPr>
        <w:tc>
          <w:tcPr>
            <w:tcW w:w="198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38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Не менее 20 %</w:t>
            </w:r>
          </w:p>
        </w:tc>
      </w:tr>
      <w:tr w:rsidR="0078646C" w:rsidRPr="00D51AE0" w:rsidTr="00681AFD">
        <w:trPr>
          <w:jc w:val="center"/>
        </w:trPr>
        <w:tc>
          <w:tcPr>
            <w:tcW w:w="198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38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Не менее 30 %</w:t>
            </w:r>
          </w:p>
        </w:tc>
      </w:tr>
      <w:tr w:rsidR="0078646C" w:rsidRPr="00D51AE0" w:rsidTr="00681AFD">
        <w:trPr>
          <w:jc w:val="center"/>
        </w:trPr>
        <w:tc>
          <w:tcPr>
            <w:tcW w:w="198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38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Не менее 40 %</w:t>
            </w:r>
          </w:p>
        </w:tc>
      </w:tr>
      <w:tr w:rsidR="0078646C" w:rsidRPr="00D51AE0" w:rsidTr="00681AFD">
        <w:trPr>
          <w:jc w:val="center"/>
        </w:trPr>
        <w:tc>
          <w:tcPr>
            <w:tcW w:w="198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38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Не менее 50 %</w:t>
            </w:r>
          </w:p>
        </w:tc>
      </w:tr>
    </w:tbl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1E49C7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б) наличие регулярно проводимых мероприятий, </w:t>
      </w:r>
      <w:r>
        <w:rPr>
          <w:sz w:val="24"/>
          <w:szCs w:val="24"/>
        </w:rPr>
        <w:t xml:space="preserve">клубов, гостиных и других форм, способствующих </w:t>
      </w:r>
      <w:r w:rsidRPr="00D51AE0">
        <w:rPr>
          <w:sz w:val="24"/>
          <w:szCs w:val="24"/>
        </w:rPr>
        <w:t xml:space="preserve">привлечению читателей, </w:t>
      </w:r>
      <w:r>
        <w:rPr>
          <w:sz w:val="24"/>
          <w:szCs w:val="24"/>
        </w:rPr>
        <w:t>организации</w:t>
      </w:r>
      <w:r w:rsidRPr="001E49C7">
        <w:rPr>
          <w:sz w:val="24"/>
          <w:szCs w:val="24"/>
        </w:rPr>
        <w:t xml:space="preserve"> интеллектуального досуга;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в) внедрение современных компьютерных технологий в обслуживание читателей и предоставление новых библиотечных услуг.</w:t>
      </w:r>
    </w:p>
    <w:p w:rsidR="0078646C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Муниципальные</w:t>
      </w:r>
      <w:r w:rsidRPr="00D51AE0">
        <w:rPr>
          <w:sz w:val="24"/>
          <w:szCs w:val="24"/>
        </w:rPr>
        <w:t xml:space="preserve"> учреждения культуры клубного типа относятся к группам по оп</w:t>
      </w:r>
      <w:r>
        <w:rPr>
          <w:sz w:val="24"/>
          <w:szCs w:val="24"/>
        </w:rPr>
        <w:t>лате труда в соответствии с объё</w:t>
      </w:r>
      <w:r w:rsidRPr="00D51AE0">
        <w:rPr>
          <w:sz w:val="24"/>
          <w:szCs w:val="24"/>
        </w:rPr>
        <w:t>мами и сложностью проводимой ими культурно-воспитательной работы, приве</w:t>
      </w:r>
      <w:r>
        <w:rPr>
          <w:sz w:val="24"/>
          <w:szCs w:val="24"/>
        </w:rPr>
        <w:t>дённым  в таблице 3</w:t>
      </w:r>
      <w:r w:rsidRPr="00D51AE0">
        <w:rPr>
          <w:sz w:val="24"/>
          <w:szCs w:val="24"/>
        </w:rPr>
        <w:t>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78646C" w:rsidRPr="00D51AE0" w:rsidRDefault="0078646C" w:rsidP="00681AFD">
      <w:pPr>
        <w:pStyle w:val="ConsPlusNormal"/>
        <w:jc w:val="center"/>
        <w:rPr>
          <w:sz w:val="24"/>
          <w:szCs w:val="24"/>
        </w:rPr>
      </w:pPr>
      <w:r w:rsidRPr="00D51AE0">
        <w:rPr>
          <w:sz w:val="24"/>
          <w:szCs w:val="24"/>
        </w:rPr>
        <w:t>Учреждения клубного типа</w:t>
      </w:r>
    </w:p>
    <w:p w:rsidR="0078646C" w:rsidRPr="00D51AE0" w:rsidRDefault="0078646C" w:rsidP="00681AFD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4126"/>
        <w:gridCol w:w="3817"/>
      </w:tblGrid>
      <w:tr w:rsidR="0078646C" w:rsidRPr="00D51AE0" w:rsidTr="00681AFD">
        <w:trPr>
          <w:jc w:val="center"/>
        </w:trPr>
        <w:tc>
          <w:tcPr>
            <w:tcW w:w="1589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Группа по оплате труда</w:t>
            </w:r>
          </w:p>
        </w:tc>
        <w:tc>
          <w:tcPr>
            <w:tcW w:w="4029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Количество постоянно действующих в течение года клубных формирований</w:t>
            </w:r>
          </w:p>
        </w:tc>
        <w:tc>
          <w:tcPr>
            <w:tcW w:w="37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Количество досуговых объектов</w:t>
            </w:r>
          </w:p>
        </w:tc>
      </w:tr>
      <w:tr w:rsidR="0078646C" w:rsidRPr="00D51AE0" w:rsidTr="00681AFD">
        <w:trPr>
          <w:jc w:val="center"/>
        </w:trPr>
        <w:tc>
          <w:tcPr>
            <w:tcW w:w="1589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4029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Свыше 30</w:t>
            </w:r>
          </w:p>
        </w:tc>
        <w:tc>
          <w:tcPr>
            <w:tcW w:w="37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Свыше 35</w:t>
            </w:r>
          </w:p>
        </w:tc>
      </w:tr>
      <w:tr w:rsidR="0078646C" w:rsidRPr="00D51AE0" w:rsidTr="00681AFD">
        <w:trPr>
          <w:jc w:val="center"/>
        </w:trPr>
        <w:tc>
          <w:tcPr>
            <w:tcW w:w="1589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 xml:space="preserve">II </w:t>
            </w:r>
          </w:p>
        </w:tc>
        <w:tc>
          <w:tcPr>
            <w:tcW w:w="4029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21 до 30</w:t>
            </w:r>
          </w:p>
        </w:tc>
        <w:tc>
          <w:tcPr>
            <w:tcW w:w="37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26 до 35</w:t>
            </w:r>
          </w:p>
        </w:tc>
      </w:tr>
      <w:tr w:rsidR="0078646C" w:rsidRPr="00D51AE0" w:rsidTr="00681AFD">
        <w:trPr>
          <w:jc w:val="center"/>
        </w:trPr>
        <w:tc>
          <w:tcPr>
            <w:tcW w:w="1589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4029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11 до 20</w:t>
            </w:r>
          </w:p>
        </w:tc>
        <w:tc>
          <w:tcPr>
            <w:tcW w:w="37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16 до 25</w:t>
            </w:r>
          </w:p>
        </w:tc>
      </w:tr>
      <w:tr w:rsidR="0078646C" w:rsidRPr="00D51AE0" w:rsidTr="00681AFD">
        <w:trPr>
          <w:jc w:val="center"/>
        </w:trPr>
        <w:tc>
          <w:tcPr>
            <w:tcW w:w="1589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4029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5 до 10</w:t>
            </w:r>
          </w:p>
        </w:tc>
        <w:tc>
          <w:tcPr>
            <w:tcW w:w="37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5 до 15</w:t>
            </w:r>
          </w:p>
        </w:tc>
      </w:tr>
    </w:tbl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51AE0">
        <w:rPr>
          <w:sz w:val="24"/>
          <w:szCs w:val="24"/>
        </w:rPr>
        <w:t>. К клубным формированиям относятся любительские объединения, клубы по интересам, кружки и коллективы народного художественного творчества, прикладных знаний и навыков, другие кружки, курсы, школы, студии, спортивные секции, оздоровительные группы и т.п.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1AE0">
        <w:rPr>
          <w:sz w:val="24"/>
          <w:szCs w:val="24"/>
        </w:rPr>
        <w:t>. К досуговым объектам относятся кружковые комнаты, зрительные лекционные залы (площадки), помещения для малых спортивных форм, кафе, бары, приклубные парки и сады, литературные, музыкальные гостиные, комнаты для отдыха, детские комнаты, помещения для обрядов и ритуалов. Учитываются оборудованные и используемые досуговые объекты, которые зафиксированы в уставе (положении) досугового учреждения.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Муниципальные</w:t>
      </w:r>
      <w:r w:rsidRPr="00D51AE0">
        <w:rPr>
          <w:sz w:val="24"/>
          <w:szCs w:val="24"/>
        </w:rPr>
        <w:t xml:space="preserve"> учреждения культуры клубного типа относятся к соответствующей группе по оплате труда при условии выполнения всех показателей, предусмотренных для этой группы.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51AE0">
        <w:rPr>
          <w:sz w:val="24"/>
          <w:szCs w:val="24"/>
        </w:rPr>
        <w:t>. Отнесение к группам по оплате труда (подтверждение, понижение, п</w:t>
      </w:r>
      <w:r>
        <w:rPr>
          <w:sz w:val="24"/>
          <w:szCs w:val="24"/>
        </w:rPr>
        <w:t>овышение) производится самостоятельным структурным подразделением исполнительного органа местного самоуправления Спировского муниципального округа Тверской области, в подведомственности которого находятся муниципальные учреждения культуры и искусства</w:t>
      </w:r>
      <w:r w:rsidRPr="00D51AE0">
        <w:rPr>
          <w:sz w:val="24"/>
          <w:szCs w:val="24"/>
        </w:rPr>
        <w:t xml:space="preserve"> ежегодно по результатам деятельности за прошедший год в соо</w:t>
      </w:r>
      <w:r>
        <w:rPr>
          <w:sz w:val="24"/>
          <w:szCs w:val="24"/>
        </w:rPr>
        <w:t>тветствии со статистической отчё</w:t>
      </w:r>
      <w:r w:rsidRPr="00D51AE0">
        <w:rPr>
          <w:sz w:val="24"/>
          <w:szCs w:val="24"/>
        </w:rPr>
        <w:t>тностью и другими документами, подтверждающими наличие указанных показателей.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Самостоятельное структурное подразделение исполнительного органа местного самоуправления Спировского муниципального округа Тверской области, в подведомственности которого находятся муниципальные учреждения культуры и искусства</w:t>
      </w:r>
      <w:r w:rsidRPr="005B4389">
        <w:rPr>
          <w:sz w:val="24"/>
          <w:szCs w:val="24"/>
        </w:rPr>
        <w:t xml:space="preserve"> </w:t>
      </w:r>
      <w:r w:rsidRPr="00D51AE0">
        <w:rPr>
          <w:sz w:val="24"/>
          <w:szCs w:val="24"/>
        </w:rPr>
        <w:t>может устанавливать подведомственным учреждениям клубного типа при достижении ими высоких результатов в работе группу выше по сравнению с группой, установленной по показателям.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51AE0">
        <w:rPr>
          <w:sz w:val="24"/>
          <w:szCs w:val="24"/>
        </w:rPr>
        <w:t>. Вновь создаваемым учреждениям клубного типа группа по оплате труда устанавливается в зависимости от объ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ма работы, определ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нного по плановым показателям в расчете на один год.</w:t>
      </w:r>
    </w:p>
    <w:p w:rsidR="0078646C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51AE0">
        <w:rPr>
          <w:sz w:val="24"/>
          <w:szCs w:val="24"/>
        </w:rPr>
        <w:t>. За руководителями учреждений клубного типа, находящихся на капитальном ремонте, сохраняется группа по оплате труда, определ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нная до начала ремонта, но не более чем на один год.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Таблица 4</w:t>
      </w:r>
      <w:r w:rsidRPr="00D51AE0">
        <w:rPr>
          <w:sz w:val="24"/>
          <w:szCs w:val="24"/>
        </w:rPr>
        <w:t xml:space="preserve"> </w:t>
      </w:r>
    </w:p>
    <w:p w:rsidR="0078646C" w:rsidRPr="00D51AE0" w:rsidRDefault="0078646C" w:rsidP="00681AFD">
      <w:pPr>
        <w:pStyle w:val="ConsPlusNormal"/>
        <w:jc w:val="center"/>
        <w:outlineLvl w:val="2"/>
        <w:rPr>
          <w:sz w:val="24"/>
          <w:szCs w:val="24"/>
        </w:rPr>
      </w:pPr>
      <w:r w:rsidRPr="00D51AE0">
        <w:rPr>
          <w:sz w:val="24"/>
          <w:szCs w:val="24"/>
        </w:rPr>
        <w:t>Центры (дома) народного творчества</w:t>
      </w:r>
    </w:p>
    <w:p w:rsidR="0078646C" w:rsidRPr="00D51AE0" w:rsidRDefault="0078646C" w:rsidP="00681AFD">
      <w:pPr>
        <w:pStyle w:val="ConsPlusNormal"/>
        <w:jc w:val="center"/>
        <w:outlineLvl w:val="2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4401"/>
        <w:gridCol w:w="3542"/>
      </w:tblGrid>
      <w:tr w:rsidR="0078646C" w:rsidRPr="00D51AE0" w:rsidTr="00681AFD">
        <w:trPr>
          <w:jc w:val="center"/>
        </w:trPr>
        <w:tc>
          <w:tcPr>
            <w:tcW w:w="16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Группа по оплате труда</w:t>
            </w:r>
          </w:p>
        </w:tc>
        <w:tc>
          <w:tcPr>
            <w:tcW w:w="4401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Количество клубных учреждений, центров культуры и досуга, других учреждений клубного типа, которым оказывается методическая помощь</w:t>
            </w:r>
          </w:p>
        </w:tc>
        <w:tc>
          <w:tcPr>
            <w:tcW w:w="3542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Количество действующих в течение года клубных формирований в перечисленных учреждениях и организациях</w:t>
            </w:r>
          </w:p>
        </w:tc>
      </w:tr>
      <w:tr w:rsidR="0078646C" w:rsidRPr="00D51AE0" w:rsidTr="00681AFD">
        <w:trPr>
          <w:jc w:val="center"/>
        </w:trPr>
        <w:tc>
          <w:tcPr>
            <w:tcW w:w="16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4401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Свыше 500</w:t>
            </w:r>
          </w:p>
        </w:tc>
        <w:tc>
          <w:tcPr>
            <w:tcW w:w="3542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Свыше 3000</w:t>
            </w:r>
          </w:p>
        </w:tc>
      </w:tr>
      <w:tr w:rsidR="0078646C" w:rsidRPr="00D51AE0" w:rsidTr="00681AFD">
        <w:trPr>
          <w:jc w:val="center"/>
        </w:trPr>
        <w:tc>
          <w:tcPr>
            <w:tcW w:w="16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 xml:space="preserve">II </w:t>
            </w:r>
          </w:p>
        </w:tc>
        <w:tc>
          <w:tcPr>
            <w:tcW w:w="4401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401 до 500</w:t>
            </w:r>
          </w:p>
        </w:tc>
        <w:tc>
          <w:tcPr>
            <w:tcW w:w="3542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1501 до 3000</w:t>
            </w:r>
          </w:p>
        </w:tc>
      </w:tr>
      <w:tr w:rsidR="0078646C" w:rsidRPr="00D51AE0" w:rsidTr="00681AFD">
        <w:trPr>
          <w:jc w:val="center"/>
        </w:trPr>
        <w:tc>
          <w:tcPr>
            <w:tcW w:w="1627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4401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До 400</w:t>
            </w:r>
          </w:p>
        </w:tc>
        <w:tc>
          <w:tcPr>
            <w:tcW w:w="3542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До 1500</w:t>
            </w:r>
          </w:p>
        </w:tc>
      </w:tr>
    </w:tbl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51AE0">
        <w:rPr>
          <w:sz w:val="24"/>
          <w:szCs w:val="24"/>
        </w:rPr>
        <w:t xml:space="preserve">. К клубным формированиям относятся любительские объединения, клубы по интересам, кружки, коллективы народного художественного творчества, прикладных знаний и навыков, другие кружки, курсы, школы, студии, спортивные </w:t>
      </w:r>
      <w:r w:rsidRPr="00D51AE0">
        <w:rPr>
          <w:sz w:val="24"/>
          <w:szCs w:val="24"/>
        </w:rPr>
        <w:lastRenderedPageBreak/>
        <w:t>секции, оздоровительные группы и т.п.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D51AE0">
        <w:rPr>
          <w:sz w:val="24"/>
          <w:szCs w:val="24"/>
        </w:rPr>
        <w:t>. Указанные учреждения культуры относятся к соответствующей группе по оплате труда при условии выполнения всех показателей, предусмотренных для этой группы.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D51AE0">
        <w:rPr>
          <w:sz w:val="24"/>
          <w:szCs w:val="24"/>
        </w:rPr>
        <w:t>. Отнесение к группам по оплате труда (подтверждение, понижение, п</w:t>
      </w:r>
      <w:r>
        <w:rPr>
          <w:sz w:val="24"/>
          <w:szCs w:val="24"/>
        </w:rPr>
        <w:t>овышение) производится самостоятельным структурным подразделением исполнительного органа местного самоуправления Спировского муниципального округа Тверской области, в подведомственности которого находятся муниципальные учреждения культуры и искусства</w:t>
      </w:r>
      <w:r w:rsidRPr="00D51AE0">
        <w:rPr>
          <w:sz w:val="24"/>
          <w:szCs w:val="24"/>
        </w:rPr>
        <w:t xml:space="preserve"> ежегодно по результатам деятельности за прошедший год в соот</w:t>
      </w:r>
      <w:r>
        <w:rPr>
          <w:sz w:val="24"/>
          <w:szCs w:val="24"/>
        </w:rPr>
        <w:t>ветствии со статистической отчё</w:t>
      </w:r>
      <w:r w:rsidRPr="00D51AE0">
        <w:rPr>
          <w:sz w:val="24"/>
          <w:szCs w:val="24"/>
        </w:rPr>
        <w:t>тностью и другими документами, подтверждающими наличие указанных показателей.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Самостоятельное структурное подразделение исполнительного органа местного самоуправления Спировского муниципального округа Тверской области, в подведомственности которого находятся муниципальные учреждения культуры и искусства </w:t>
      </w:r>
      <w:r w:rsidRPr="00D51AE0">
        <w:rPr>
          <w:sz w:val="24"/>
          <w:szCs w:val="24"/>
        </w:rPr>
        <w:t>может устанавливать подведомственным центрам (домам) народного творчества при достижении ими высоких результатов в работе на группу выше по сравнению с группой, установленной по показателям.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D51AE0">
        <w:rPr>
          <w:sz w:val="24"/>
          <w:szCs w:val="24"/>
        </w:rPr>
        <w:t>. Вновь создаваемым центрам (домам) народного творчества группа по оплате труда устан</w:t>
      </w:r>
      <w:r>
        <w:rPr>
          <w:sz w:val="24"/>
          <w:szCs w:val="24"/>
        </w:rPr>
        <w:t>авливается в зависимости от объё</w:t>
      </w:r>
      <w:r w:rsidRPr="00D51AE0">
        <w:rPr>
          <w:sz w:val="24"/>
          <w:szCs w:val="24"/>
        </w:rPr>
        <w:t>ма работы, определ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нного по плановым показателям в расч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те на один год.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D51AE0">
        <w:rPr>
          <w:sz w:val="24"/>
          <w:szCs w:val="24"/>
        </w:rPr>
        <w:t>. За руководителями центров (домов) народного творчества, находящихся на капитальном ремонте, сохраняется группа по оплате труда, определ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нная до начала ремонта, но не более чем на один год.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Муниципальные</w:t>
      </w:r>
      <w:r w:rsidRPr="00D51AE0">
        <w:rPr>
          <w:sz w:val="24"/>
          <w:szCs w:val="24"/>
        </w:rPr>
        <w:t xml:space="preserve"> музеи относятся к группам по оплате труда по следующим пока</w:t>
      </w:r>
      <w:r>
        <w:rPr>
          <w:sz w:val="24"/>
          <w:szCs w:val="24"/>
        </w:rPr>
        <w:t>зателям, приведённым в таблице 5</w:t>
      </w:r>
      <w:r w:rsidRPr="00D51AE0">
        <w:rPr>
          <w:sz w:val="24"/>
          <w:szCs w:val="24"/>
        </w:rPr>
        <w:t>.</w:t>
      </w:r>
    </w:p>
    <w:p w:rsidR="0078646C" w:rsidRDefault="0078646C" w:rsidP="00681AFD">
      <w:pPr>
        <w:pStyle w:val="ConsPlusNormal"/>
        <w:jc w:val="right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78646C" w:rsidRPr="00D51AE0" w:rsidRDefault="0078646C" w:rsidP="00681AFD">
      <w:pPr>
        <w:pStyle w:val="ConsPlusNormal"/>
        <w:jc w:val="center"/>
        <w:rPr>
          <w:sz w:val="24"/>
          <w:szCs w:val="24"/>
        </w:rPr>
      </w:pPr>
      <w:r w:rsidRPr="00D51AE0">
        <w:rPr>
          <w:sz w:val="24"/>
          <w:szCs w:val="24"/>
        </w:rPr>
        <w:t>Музеи</w:t>
      </w:r>
    </w:p>
    <w:p w:rsidR="0078646C" w:rsidRPr="00D51AE0" w:rsidRDefault="0078646C" w:rsidP="00681AFD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78646C" w:rsidRPr="00D51AE0" w:rsidTr="00681AFD">
        <w:trPr>
          <w:trHeight w:val="775"/>
        </w:trPr>
        <w:tc>
          <w:tcPr>
            <w:tcW w:w="3115" w:type="dxa"/>
          </w:tcPr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 xml:space="preserve">Группы </w:t>
            </w:r>
          </w:p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>по оплате труда</w:t>
            </w:r>
          </w:p>
        </w:tc>
        <w:tc>
          <w:tcPr>
            <w:tcW w:w="3115" w:type="dxa"/>
          </w:tcPr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 xml:space="preserve">Количество посетителей, </w:t>
            </w:r>
          </w:p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>тыс.чел.</w:t>
            </w:r>
          </w:p>
        </w:tc>
        <w:tc>
          <w:tcPr>
            <w:tcW w:w="3115" w:type="dxa"/>
          </w:tcPr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>Количество экспонатов основного фонда, тыс.ед.</w:t>
            </w:r>
          </w:p>
        </w:tc>
      </w:tr>
      <w:tr w:rsidR="0078646C" w:rsidRPr="00D51AE0" w:rsidTr="00681AFD">
        <w:trPr>
          <w:trHeight w:val="655"/>
        </w:trPr>
        <w:tc>
          <w:tcPr>
            <w:tcW w:w="9345" w:type="dxa"/>
            <w:gridSpan w:val="3"/>
          </w:tcPr>
          <w:p w:rsidR="0078646C" w:rsidRPr="000A1397" w:rsidRDefault="0078646C" w:rsidP="000A139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>Комплексные, исторические, литературные, мемориальные,</w:t>
            </w:r>
          </w:p>
          <w:p w:rsidR="0078646C" w:rsidRPr="000A1397" w:rsidRDefault="0078646C" w:rsidP="000A139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>краеведческие музеи</w:t>
            </w:r>
          </w:p>
        </w:tc>
      </w:tr>
      <w:tr w:rsidR="0078646C" w:rsidRPr="00D51AE0" w:rsidTr="00681AFD">
        <w:trPr>
          <w:trHeight w:val="426"/>
        </w:trPr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Свыше 250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Свыше 150</w:t>
            </w:r>
          </w:p>
        </w:tc>
      </w:tr>
      <w:tr w:rsidR="0078646C" w:rsidRPr="00D51AE0" w:rsidTr="00681AFD">
        <w:trPr>
          <w:trHeight w:val="407"/>
        </w:trPr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111 до 250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76 до 150</w:t>
            </w:r>
          </w:p>
        </w:tc>
      </w:tr>
      <w:tr w:rsidR="0078646C" w:rsidRPr="00D51AE0" w:rsidTr="00681AFD">
        <w:trPr>
          <w:trHeight w:val="413"/>
        </w:trPr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51 до 110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31 до 75</w:t>
            </w:r>
          </w:p>
        </w:tc>
      </w:tr>
      <w:tr w:rsidR="0078646C" w:rsidRPr="00D51AE0" w:rsidTr="00681AFD">
        <w:trPr>
          <w:trHeight w:val="419"/>
        </w:trPr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10 до 50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10 до 30</w:t>
            </w:r>
          </w:p>
        </w:tc>
      </w:tr>
      <w:tr w:rsidR="0078646C" w:rsidRPr="00D51AE0" w:rsidTr="00681AFD">
        <w:trPr>
          <w:trHeight w:val="599"/>
        </w:trPr>
        <w:tc>
          <w:tcPr>
            <w:tcW w:w="9345" w:type="dxa"/>
            <w:gridSpan w:val="3"/>
          </w:tcPr>
          <w:p w:rsidR="0078646C" w:rsidRPr="00D51AE0" w:rsidRDefault="0078646C" w:rsidP="000A1397">
            <w:pPr>
              <w:jc w:val="center"/>
              <w:rPr>
                <w:rFonts w:ascii="Arial" w:hAnsi="Arial" w:cs="Arial"/>
              </w:rPr>
            </w:pPr>
            <w:r w:rsidRPr="000A1397">
              <w:rPr>
                <w:rFonts w:ascii="Arial" w:hAnsi="Arial" w:cs="Arial"/>
                <w:sz w:val="24"/>
              </w:rPr>
              <w:t>Художественные музеи</w:t>
            </w:r>
          </w:p>
        </w:tc>
      </w:tr>
      <w:tr w:rsidR="0078646C" w:rsidRPr="00D51AE0" w:rsidTr="00681AFD">
        <w:trPr>
          <w:trHeight w:val="517"/>
        </w:trPr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Свыше 50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Свыше 15</w:t>
            </w:r>
          </w:p>
        </w:tc>
      </w:tr>
      <w:tr w:rsidR="0078646C" w:rsidRPr="00D51AE0" w:rsidTr="00681AFD">
        <w:trPr>
          <w:trHeight w:val="409"/>
        </w:trPr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21 до 50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7,6 до 15</w:t>
            </w:r>
          </w:p>
        </w:tc>
      </w:tr>
      <w:tr w:rsidR="0078646C" w:rsidRPr="00D51AE0" w:rsidTr="00681AFD">
        <w:trPr>
          <w:trHeight w:val="415"/>
        </w:trPr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11 до 20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3 до 7,5</w:t>
            </w:r>
          </w:p>
        </w:tc>
      </w:tr>
      <w:tr w:rsidR="0078646C" w:rsidRPr="00D51AE0" w:rsidTr="00681AFD">
        <w:trPr>
          <w:trHeight w:val="421"/>
        </w:trPr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  <w:lang w:val="en-US"/>
              </w:rPr>
            </w:pPr>
            <w:r w:rsidRPr="00D51AE0"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5 до 10</w:t>
            </w:r>
          </w:p>
        </w:tc>
        <w:tc>
          <w:tcPr>
            <w:tcW w:w="3115" w:type="dxa"/>
          </w:tcPr>
          <w:p w:rsidR="0078646C" w:rsidRPr="00D51AE0" w:rsidRDefault="0078646C" w:rsidP="00681AFD">
            <w:pPr>
              <w:jc w:val="center"/>
              <w:rPr>
                <w:rFonts w:ascii="Arial" w:hAnsi="Arial" w:cs="Arial"/>
              </w:rPr>
            </w:pPr>
            <w:r w:rsidRPr="00D51AE0">
              <w:rPr>
                <w:rFonts w:ascii="Arial" w:hAnsi="Arial" w:cs="Arial"/>
              </w:rPr>
              <w:t>От 1 до 2</w:t>
            </w:r>
          </w:p>
        </w:tc>
      </w:tr>
    </w:tbl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51AE0">
        <w:rPr>
          <w:sz w:val="24"/>
          <w:szCs w:val="24"/>
        </w:rPr>
        <w:t>. При отнесении музеев, имеющих филиалы, к группам по оплате труда учитываются общее количество посетителей и количество экспонатов в целом, включая показатели филиалов.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51AE0">
        <w:rPr>
          <w:sz w:val="24"/>
          <w:szCs w:val="24"/>
        </w:rPr>
        <w:t>. Панорамы и выставки относятся к группам по оплате труда в зависимости от количества посетителей в год по следующим пока</w:t>
      </w:r>
      <w:r>
        <w:rPr>
          <w:sz w:val="24"/>
          <w:szCs w:val="24"/>
        </w:rPr>
        <w:t>зателям, приведённым в таблице 6</w:t>
      </w:r>
      <w:r w:rsidRPr="00D51AE0">
        <w:rPr>
          <w:sz w:val="24"/>
          <w:szCs w:val="24"/>
        </w:rPr>
        <w:t>.</w:t>
      </w:r>
    </w:p>
    <w:p w:rsidR="0078646C" w:rsidRPr="00D51AE0" w:rsidRDefault="0078646C" w:rsidP="00681AFD">
      <w:pPr>
        <w:pStyle w:val="ConsPlusNormal"/>
        <w:ind w:firstLine="540"/>
        <w:jc w:val="right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p w:rsidR="0078646C" w:rsidRPr="00D51AE0" w:rsidRDefault="0078646C" w:rsidP="00681AFD">
      <w:pPr>
        <w:pStyle w:val="ConsPlusNormal"/>
        <w:ind w:firstLine="540"/>
        <w:jc w:val="center"/>
        <w:rPr>
          <w:sz w:val="24"/>
          <w:szCs w:val="24"/>
        </w:rPr>
      </w:pPr>
      <w:r w:rsidRPr="00D51AE0">
        <w:rPr>
          <w:sz w:val="24"/>
          <w:szCs w:val="24"/>
        </w:rPr>
        <w:t>Панорамы и выставки</w:t>
      </w:r>
    </w:p>
    <w:p w:rsidR="0078646C" w:rsidRPr="00D51AE0" w:rsidRDefault="0078646C" w:rsidP="00681AFD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59"/>
      </w:tblGrid>
      <w:tr w:rsidR="0078646C" w:rsidRPr="00D51AE0" w:rsidTr="00681AFD">
        <w:trPr>
          <w:jc w:val="center"/>
        </w:trPr>
        <w:tc>
          <w:tcPr>
            <w:tcW w:w="4361" w:type="dxa"/>
          </w:tcPr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>Группы по оплате труда</w:t>
            </w:r>
          </w:p>
        </w:tc>
        <w:tc>
          <w:tcPr>
            <w:tcW w:w="5059" w:type="dxa"/>
          </w:tcPr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>Количество посетителей в год, тыс.чел.</w:t>
            </w:r>
          </w:p>
        </w:tc>
      </w:tr>
      <w:tr w:rsidR="0078646C" w:rsidRPr="00D51AE0" w:rsidTr="00681AFD">
        <w:trPr>
          <w:jc w:val="center"/>
        </w:trPr>
        <w:tc>
          <w:tcPr>
            <w:tcW w:w="4361" w:type="dxa"/>
          </w:tcPr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0A1397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5059" w:type="dxa"/>
          </w:tcPr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>Свыше 1000</w:t>
            </w:r>
          </w:p>
        </w:tc>
      </w:tr>
      <w:tr w:rsidR="0078646C" w:rsidRPr="00D51AE0" w:rsidTr="00681AFD">
        <w:trPr>
          <w:jc w:val="center"/>
        </w:trPr>
        <w:tc>
          <w:tcPr>
            <w:tcW w:w="4361" w:type="dxa"/>
          </w:tcPr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0A1397"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  <w:tc>
          <w:tcPr>
            <w:tcW w:w="5059" w:type="dxa"/>
          </w:tcPr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>От 501 до 1000</w:t>
            </w:r>
          </w:p>
        </w:tc>
      </w:tr>
      <w:tr w:rsidR="0078646C" w:rsidRPr="00D51AE0" w:rsidTr="00681AFD">
        <w:trPr>
          <w:jc w:val="center"/>
        </w:trPr>
        <w:tc>
          <w:tcPr>
            <w:tcW w:w="4361" w:type="dxa"/>
          </w:tcPr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0A1397">
              <w:rPr>
                <w:rFonts w:ascii="Arial" w:hAnsi="Arial" w:cs="Arial"/>
                <w:sz w:val="24"/>
                <w:lang w:val="en-US"/>
              </w:rPr>
              <w:t>IV</w:t>
            </w:r>
          </w:p>
        </w:tc>
        <w:tc>
          <w:tcPr>
            <w:tcW w:w="5059" w:type="dxa"/>
          </w:tcPr>
          <w:p w:rsidR="0078646C" w:rsidRPr="000A1397" w:rsidRDefault="0078646C" w:rsidP="00681AFD">
            <w:pPr>
              <w:jc w:val="center"/>
              <w:rPr>
                <w:rFonts w:ascii="Arial" w:hAnsi="Arial" w:cs="Arial"/>
                <w:sz w:val="24"/>
              </w:rPr>
            </w:pPr>
            <w:r w:rsidRPr="000A1397">
              <w:rPr>
                <w:rFonts w:ascii="Arial" w:hAnsi="Arial" w:cs="Arial"/>
                <w:sz w:val="24"/>
              </w:rPr>
              <w:t>От 125 до 500</w:t>
            </w:r>
          </w:p>
        </w:tc>
      </w:tr>
    </w:tbl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D51AE0">
        <w:rPr>
          <w:sz w:val="24"/>
          <w:szCs w:val="24"/>
        </w:rPr>
        <w:t>. Отнесение музеев, панорам, выставок к группам по оплате труда (подтверждение, повышение, снижение группы)</w:t>
      </w:r>
      <w:r>
        <w:rPr>
          <w:sz w:val="24"/>
          <w:szCs w:val="24"/>
        </w:rPr>
        <w:t xml:space="preserve"> производится ежегодно самостоятельным структурным подразделением исполнительного органа местного самоуправления Спировского муниципального округа Тверской области, в подведомственности которого находятся муниципальные учреждения культуры и искусства</w:t>
      </w:r>
      <w:r w:rsidRPr="00D51AE0">
        <w:rPr>
          <w:sz w:val="24"/>
          <w:szCs w:val="24"/>
        </w:rPr>
        <w:t xml:space="preserve"> по результатам работы за прошедший год в соо</w:t>
      </w:r>
      <w:r>
        <w:rPr>
          <w:sz w:val="24"/>
          <w:szCs w:val="24"/>
        </w:rPr>
        <w:t>тветствии со статистической отчё</w:t>
      </w:r>
      <w:r w:rsidRPr="00D51AE0">
        <w:rPr>
          <w:sz w:val="24"/>
          <w:szCs w:val="24"/>
        </w:rPr>
        <w:t>тностью.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Самостоятельное структурное подразделение исполнительного органа местного самоуправления Спировского муниципального округа Тверской области, в подведомственности которого находятся муниципальные учреждения культуры и искусства</w:t>
      </w:r>
      <w:r w:rsidRPr="00D51AE0">
        <w:rPr>
          <w:sz w:val="24"/>
          <w:szCs w:val="24"/>
        </w:rPr>
        <w:t xml:space="preserve"> может устанавливать подведомственным музеям, панорамам, выставкам при достижении высоких результатов по основным направлениям работы группу на уровень выше по сравнению с установленной группой по показателям.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D51AE0">
        <w:rPr>
          <w:sz w:val="24"/>
          <w:szCs w:val="24"/>
        </w:rPr>
        <w:t>. Вновь созданные музеи, панорамы, выставки относятся к группам по оплате труда в зависимости от объ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ма работы, определ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нного по плановым показателям в расч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те на год.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D51AE0">
        <w:rPr>
          <w:sz w:val="24"/>
          <w:szCs w:val="24"/>
        </w:rPr>
        <w:t xml:space="preserve">. За руководителями музеев, находящихся на капитальном ремонте, сохраняется </w:t>
      </w:r>
      <w:r>
        <w:rPr>
          <w:sz w:val="24"/>
          <w:szCs w:val="24"/>
        </w:rPr>
        <w:t>группа по оплате труда, определё</w:t>
      </w:r>
      <w:r w:rsidRPr="00D51AE0">
        <w:rPr>
          <w:sz w:val="24"/>
          <w:szCs w:val="24"/>
        </w:rPr>
        <w:t>нная до начала ремонта, но не более чем на один год.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 Муниципальные</w:t>
      </w:r>
      <w:r w:rsidRPr="00D51AE0">
        <w:rPr>
          <w:sz w:val="24"/>
          <w:szCs w:val="24"/>
        </w:rPr>
        <w:t xml:space="preserve"> кинопрокатные учреждения относятся к группам по оплате труда в зависимости от количества фильмоко</w:t>
      </w:r>
      <w:r>
        <w:rPr>
          <w:sz w:val="24"/>
          <w:szCs w:val="24"/>
        </w:rPr>
        <w:t>пий, состоящих на балансовом учёте учреждения, приведённым в таблице 7</w:t>
      </w:r>
      <w:r w:rsidRPr="00D51AE0">
        <w:rPr>
          <w:sz w:val="24"/>
          <w:szCs w:val="24"/>
        </w:rPr>
        <w:t>.</w:t>
      </w:r>
    </w:p>
    <w:p w:rsidR="0078646C" w:rsidRPr="00D51AE0" w:rsidRDefault="0078646C" w:rsidP="00681AFD">
      <w:pPr>
        <w:pStyle w:val="ConsPlusNormal"/>
        <w:ind w:firstLine="540"/>
        <w:jc w:val="right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Таблица 7</w:t>
      </w:r>
    </w:p>
    <w:p w:rsidR="0078646C" w:rsidRPr="00D51AE0" w:rsidRDefault="0078646C" w:rsidP="00681AFD">
      <w:pPr>
        <w:pStyle w:val="ConsPlusNormal"/>
        <w:ind w:firstLine="540"/>
        <w:jc w:val="center"/>
        <w:rPr>
          <w:sz w:val="24"/>
          <w:szCs w:val="24"/>
        </w:rPr>
      </w:pPr>
      <w:r w:rsidRPr="00D51AE0">
        <w:rPr>
          <w:sz w:val="24"/>
          <w:szCs w:val="24"/>
        </w:rPr>
        <w:t>Кинопрокатные учреждения</w:t>
      </w:r>
    </w:p>
    <w:p w:rsidR="0078646C" w:rsidRPr="00D51AE0" w:rsidRDefault="0078646C" w:rsidP="00681AFD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6116"/>
      </w:tblGrid>
      <w:tr w:rsidR="0078646C" w:rsidRPr="00D51AE0" w:rsidTr="00681AFD">
        <w:trPr>
          <w:trHeight w:val="240"/>
        </w:trPr>
        <w:tc>
          <w:tcPr>
            <w:tcW w:w="3240" w:type="dxa"/>
          </w:tcPr>
          <w:p w:rsidR="0078646C" w:rsidRPr="00D51AE0" w:rsidRDefault="0078646C" w:rsidP="00681AF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AE0">
              <w:rPr>
                <w:rFonts w:ascii="Arial" w:hAnsi="Arial" w:cs="Arial"/>
                <w:sz w:val="24"/>
                <w:szCs w:val="24"/>
              </w:rPr>
              <w:t xml:space="preserve"> Группы по оплате труда  </w:t>
            </w:r>
          </w:p>
        </w:tc>
        <w:tc>
          <w:tcPr>
            <w:tcW w:w="6116" w:type="dxa"/>
          </w:tcPr>
          <w:p w:rsidR="0078646C" w:rsidRPr="00D51AE0" w:rsidRDefault="0078646C" w:rsidP="00681AF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AE0">
              <w:rPr>
                <w:rFonts w:ascii="Arial" w:hAnsi="Arial" w:cs="Arial"/>
                <w:sz w:val="24"/>
                <w:szCs w:val="24"/>
              </w:rPr>
              <w:t xml:space="preserve">            Количество фильмокопий             </w:t>
            </w:r>
          </w:p>
        </w:tc>
      </w:tr>
      <w:tr w:rsidR="0078646C" w:rsidRPr="00D51AE0" w:rsidTr="00681AFD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78646C" w:rsidRPr="00D51AE0" w:rsidRDefault="0078646C" w:rsidP="00681A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E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116" w:type="dxa"/>
            <w:tcBorders>
              <w:top w:val="nil"/>
            </w:tcBorders>
          </w:tcPr>
          <w:p w:rsidR="0078646C" w:rsidRPr="00D51AE0" w:rsidRDefault="0078646C" w:rsidP="00681AF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AE0">
              <w:rPr>
                <w:rFonts w:ascii="Arial" w:hAnsi="Arial" w:cs="Arial"/>
                <w:sz w:val="24"/>
                <w:szCs w:val="24"/>
              </w:rPr>
              <w:t xml:space="preserve">Свыше 15 000                                    </w:t>
            </w:r>
          </w:p>
        </w:tc>
      </w:tr>
      <w:tr w:rsidR="0078646C" w:rsidRPr="00D51AE0" w:rsidTr="00A67C3D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78646C" w:rsidRPr="00D51AE0" w:rsidRDefault="0078646C" w:rsidP="00681A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E0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116" w:type="dxa"/>
            <w:tcBorders>
              <w:top w:val="nil"/>
            </w:tcBorders>
          </w:tcPr>
          <w:p w:rsidR="0078646C" w:rsidRPr="00D51AE0" w:rsidRDefault="0078646C" w:rsidP="00681AF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AE0">
              <w:rPr>
                <w:rFonts w:ascii="Arial" w:hAnsi="Arial" w:cs="Arial"/>
                <w:sz w:val="24"/>
                <w:szCs w:val="24"/>
              </w:rPr>
              <w:t xml:space="preserve">От 11 001 до 15 000                              </w:t>
            </w:r>
          </w:p>
        </w:tc>
      </w:tr>
      <w:tr w:rsidR="0078646C" w:rsidRPr="00D51AE0" w:rsidTr="00A67C3D">
        <w:trPr>
          <w:trHeight w:val="240"/>
        </w:trPr>
        <w:tc>
          <w:tcPr>
            <w:tcW w:w="3240" w:type="dxa"/>
          </w:tcPr>
          <w:p w:rsidR="0078646C" w:rsidRPr="00D51AE0" w:rsidRDefault="0078646C" w:rsidP="00681A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E0">
              <w:rPr>
                <w:rFonts w:ascii="Arial" w:hAnsi="Arial" w:cs="Arial"/>
                <w:sz w:val="24"/>
                <w:szCs w:val="24"/>
              </w:rPr>
              <w:lastRenderedPageBreak/>
              <w:t>III</w:t>
            </w:r>
          </w:p>
        </w:tc>
        <w:tc>
          <w:tcPr>
            <w:tcW w:w="6116" w:type="dxa"/>
          </w:tcPr>
          <w:p w:rsidR="0078646C" w:rsidRPr="00D51AE0" w:rsidRDefault="0078646C" w:rsidP="00681AF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AE0">
              <w:rPr>
                <w:rFonts w:ascii="Arial" w:hAnsi="Arial" w:cs="Arial"/>
                <w:sz w:val="24"/>
                <w:szCs w:val="24"/>
              </w:rPr>
              <w:t xml:space="preserve">От 5 501 до 11 000                               </w:t>
            </w:r>
          </w:p>
        </w:tc>
      </w:tr>
      <w:tr w:rsidR="0078646C" w:rsidRPr="00D51AE0" w:rsidTr="00681AFD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78646C" w:rsidRPr="00D51AE0" w:rsidRDefault="0078646C" w:rsidP="00681A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E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6116" w:type="dxa"/>
            <w:tcBorders>
              <w:top w:val="nil"/>
            </w:tcBorders>
          </w:tcPr>
          <w:p w:rsidR="0078646C" w:rsidRPr="00D51AE0" w:rsidRDefault="0078646C" w:rsidP="00681AF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AE0">
              <w:rPr>
                <w:rFonts w:ascii="Arial" w:hAnsi="Arial" w:cs="Arial"/>
                <w:sz w:val="24"/>
                <w:szCs w:val="24"/>
              </w:rPr>
              <w:t xml:space="preserve">Менее 5 500                                     </w:t>
            </w:r>
          </w:p>
        </w:tc>
      </w:tr>
    </w:tbl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 При отнесении муниципальных</w:t>
      </w:r>
      <w:r w:rsidRPr="00D51AE0">
        <w:rPr>
          <w:sz w:val="24"/>
          <w:szCs w:val="24"/>
        </w:rPr>
        <w:t xml:space="preserve"> кинопрокатных учреждений к группам по оплате труда применяются поправочные коэффициенты: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а) детские кинофильмы, фильмы учебного процесса учитываются с коэффициентом 5,0;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б) российские фильмы, фильмы стран ближнего зарубежья учитываются с коэффициентом 3,0.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 Отнесение муниципальных</w:t>
      </w:r>
      <w:r w:rsidRPr="00D51AE0">
        <w:rPr>
          <w:sz w:val="24"/>
          <w:szCs w:val="24"/>
        </w:rPr>
        <w:t xml:space="preserve"> кинопрокатных учреждений к группам по оплате труда</w:t>
      </w:r>
      <w:r>
        <w:rPr>
          <w:sz w:val="24"/>
          <w:szCs w:val="24"/>
        </w:rPr>
        <w:t xml:space="preserve"> производится ежегодно самостоятельным структурным подразделением исполнительного органа местного самоуправления Спировского муниципального округа Тверской области, в подведомственности которого находятся муниципальные учреждения культуры и искусства</w:t>
      </w:r>
      <w:r w:rsidRPr="00D51AE0">
        <w:rPr>
          <w:sz w:val="24"/>
          <w:szCs w:val="24"/>
        </w:rPr>
        <w:t xml:space="preserve"> по результатам работы за прошедший год в соответствии со статистической и финансовой отч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тностью.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Pr="002B15DF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 структурное подразделение исполнительного органа местного самоуправления Спировского муниципального округа Тверской области, в подведомственности которого находятся муниципальные учреждения культуры и искусства</w:t>
      </w:r>
      <w:r w:rsidRPr="00D51AE0">
        <w:rPr>
          <w:sz w:val="24"/>
          <w:szCs w:val="24"/>
        </w:rPr>
        <w:t xml:space="preserve"> может устанавливать </w:t>
      </w:r>
      <w:r>
        <w:rPr>
          <w:sz w:val="24"/>
          <w:szCs w:val="24"/>
        </w:rPr>
        <w:t>подведомственным муниципальным</w:t>
      </w:r>
      <w:r w:rsidRPr="00D51AE0">
        <w:rPr>
          <w:sz w:val="24"/>
          <w:szCs w:val="24"/>
        </w:rPr>
        <w:t xml:space="preserve"> кинопрокатным учреждениям при достижении ими высоких результатов в работе группу на уровень выше по сравнению с группой, установленной по показателям.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Default="0078646C" w:rsidP="000A1397">
      <w:pPr>
        <w:pStyle w:val="ConsPlusNormal"/>
        <w:ind w:firstLine="0"/>
        <w:jc w:val="both"/>
        <w:rPr>
          <w:sz w:val="24"/>
          <w:szCs w:val="24"/>
        </w:rPr>
      </w:pPr>
    </w:p>
    <w:p w:rsidR="0078646C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D51AE0">
        <w:rPr>
          <w:sz w:val="24"/>
          <w:szCs w:val="24"/>
        </w:rPr>
        <w:lastRenderedPageBreak/>
        <w:t>Приложение 2</w:t>
      </w:r>
    </w:p>
    <w:p w:rsidR="0078646C" w:rsidRPr="00D51AE0" w:rsidRDefault="0078646C" w:rsidP="00681AFD">
      <w:pPr>
        <w:pStyle w:val="ConsPlusNormal"/>
        <w:ind w:left="4536" w:firstLine="0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 Положе</w:t>
      </w:r>
      <w:r>
        <w:rPr>
          <w:sz w:val="24"/>
          <w:szCs w:val="24"/>
        </w:rPr>
        <w:t xml:space="preserve">нию о порядке и условиях оплаты </w:t>
      </w:r>
      <w:r w:rsidRPr="00D51AE0">
        <w:rPr>
          <w:sz w:val="24"/>
          <w:szCs w:val="24"/>
        </w:rPr>
        <w:t xml:space="preserve">и стимулирования труда         </w:t>
      </w:r>
      <w:r>
        <w:rPr>
          <w:sz w:val="24"/>
          <w:szCs w:val="24"/>
        </w:rPr>
        <w:t xml:space="preserve">               в муниципальных</w:t>
      </w:r>
      <w:r w:rsidRPr="00D51AE0">
        <w:rPr>
          <w:sz w:val="24"/>
          <w:szCs w:val="24"/>
        </w:rPr>
        <w:t xml:space="preserve"> учреждениях культуры и искусства </w:t>
      </w:r>
      <w:r>
        <w:rPr>
          <w:sz w:val="24"/>
          <w:szCs w:val="24"/>
        </w:rPr>
        <w:t xml:space="preserve">Спировского муниципального округа  </w:t>
      </w:r>
      <w:r w:rsidRPr="00D51AE0">
        <w:rPr>
          <w:sz w:val="24"/>
          <w:szCs w:val="24"/>
        </w:rPr>
        <w:t>Тверской области</w:t>
      </w:r>
    </w:p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2B15DF" w:rsidRDefault="0078646C" w:rsidP="00681AFD">
      <w:pPr>
        <w:pStyle w:val="ConsPlusNormal"/>
        <w:ind w:firstLine="0"/>
        <w:jc w:val="center"/>
        <w:rPr>
          <w:b/>
          <w:sz w:val="24"/>
          <w:szCs w:val="24"/>
        </w:rPr>
      </w:pPr>
      <w:bookmarkStart w:id="10" w:name="P1556"/>
      <w:bookmarkEnd w:id="10"/>
      <w:r w:rsidRPr="002B15DF">
        <w:rPr>
          <w:b/>
          <w:sz w:val="24"/>
          <w:szCs w:val="24"/>
        </w:rPr>
        <w:t>Показатели эффективности</w:t>
      </w:r>
    </w:p>
    <w:p w:rsidR="0078646C" w:rsidRPr="002B15DF" w:rsidRDefault="0078646C" w:rsidP="00681AFD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деятельности муниципальных</w:t>
      </w:r>
      <w:r w:rsidRPr="002B15DF">
        <w:rPr>
          <w:b/>
          <w:sz w:val="24"/>
          <w:szCs w:val="24"/>
        </w:rPr>
        <w:t xml:space="preserve"> учреждений культуры</w:t>
      </w:r>
    </w:p>
    <w:p w:rsidR="0078646C" w:rsidRPr="002B15DF" w:rsidRDefault="0078646C" w:rsidP="00681AFD">
      <w:pPr>
        <w:pStyle w:val="ConsPlusNormal"/>
        <w:ind w:firstLine="0"/>
        <w:jc w:val="center"/>
        <w:rPr>
          <w:b/>
          <w:sz w:val="24"/>
          <w:szCs w:val="24"/>
        </w:rPr>
      </w:pPr>
      <w:r w:rsidRPr="002B15DF">
        <w:rPr>
          <w:b/>
          <w:sz w:val="24"/>
          <w:szCs w:val="24"/>
        </w:rPr>
        <w:t>и искусства</w:t>
      </w:r>
    </w:p>
    <w:p w:rsidR="0078646C" w:rsidRPr="00D51AE0" w:rsidRDefault="0078646C" w:rsidP="00681AFD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51AE0">
        <w:rPr>
          <w:sz w:val="24"/>
          <w:szCs w:val="24"/>
        </w:rPr>
        <w:t>Показатели эффективности деятельности</w:t>
      </w:r>
    </w:p>
    <w:p w:rsidR="0078646C" w:rsidRPr="00D51AE0" w:rsidRDefault="0078646C" w:rsidP="00681AFD">
      <w:pPr>
        <w:pStyle w:val="ConsPlusNormal"/>
        <w:ind w:firstLine="0"/>
        <w:jc w:val="center"/>
        <w:rPr>
          <w:sz w:val="24"/>
          <w:szCs w:val="24"/>
        </w:rPr>
      </w:pPr>
      <w:r w:rsidRPr="00D51AE0">
        <w:rPr>
          <w:sz w:val="24"/>
          <w:szCs w:val="24"/>
        </w:rPr>
        <w:t>по видам учреждений культуры и искусства</w:t>
      </w:r>
      <w:r>
        <w:rPr>
          <w:sz w:val="24"/>
          <w:szCs w:val="24"/>
        </w:rPr>
        <w:t xml:space="preserve"> </w:t>
      </w:r>
    </w:p>
    <w:p w:rsidR="0078646C" w:rsidRPr="00D51AE0" w:rsidRDefault="0078646C" w:rsidP="00681AFD">
      <w:pPr>
        <w:pStyle w:val="ConsPlusNormal"/>
        <w:ind w:firstLine="0"/>
        <w:jc w:val="both"/>
        <w:rPr>
          <w:sz w:val="24"/>
          <w:szCs w:val="24"/>
        </w:rPr>
      </w:pP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D51AE0">
        <w:rPr>
          <w:sz w:val="24"/>
          <w:szCs w:val="24"/>
        </w:rPr>
        <w:t>Показателями эффективности деятельности библиотек являются: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а) количество зарегистрированных пользователей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объем</w:t>
      </w:r>
      <w:r w:rsidRPr="00D51AE0">
        <w:rPr>
          <w:sz w:val="24"/>
          <w:szCs w:val="24"/>
        </w:rPr>
        <w:t xml:space="preserve"> фонда библиотеки (экземпляров);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в) количест</w:t>
      </w:r>
      <w:r>
        <w:rPr>
          <w:sz w:val="24"/>
          <w:szCs w:val="24"/>
        </w:rPr>
        <w:t>во посетителей библиотеки в отчё</w:t>
      </w:r>
      <w:r w:rsidRPr="00D51AE0">
        <w:rPr>
          <w:sz w:val="24"/>
          <w:szCs w:val="24"/>
        </w:rPr>
        <w:t>тный период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г) количество новых поступлений в библиотечный фонд (всего), в том числе</w:t>
      </w:r>
      <w:r>
        <w:rPr>
          <w:sz w:val="24"/>
          <w:szCs w:val="24"/>
        </w:rPr>
        <w:t>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новых поступлений на электронных носителях (экземпляров);</w:t>
      </w:r>
    </w:p>
    <w:p w:rsidR="0078646C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д) количество справок, консультаций для пользователей (всего), в том числе</w:t>
      </w:r>
      <w:r>
        <w:rPr>
          <w:sz w:val="24"/>
          <w:szCs w:val="24"/>
        </w:rPr>
        <w:t>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E0">
        <w:rPr>
          <w:sz w:val="24"/>
          <w:szCs w:val="24"/>
        </w:rPr>
        <w:t>количество справок, консультаций для пользователей в автоматизированном (виртуальном) режиме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е) количество полнотекстовых оцифрованных документов, включенных в состав электронной библиотеки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ж) количество библиографических записей электронного каталога и других баз данных, создаваемых библиотекой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з) количество записей, переданных библиотекой в Сводный электронный каталог библиотек России (экземпляров);</w:t>
      </w:r>
    </w:p>
    <w:p w:rsidR="0078646C" w:rsidRPr="00D51AE0" w:rsidRDefault="0078646C" w:rsidP="000A1397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и) количество посещений интернет-сайта библиотеки (количество обращений в стационарном и удаленном режимах пользователей к электронным информационным ресурсам библиотеки) (единиц).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D51AE0">
        <w:rPr>
          <w:sz w:val="24"/>
          <w:szCs w:val="24"/>
        </w:rPr>
        <w:t xml:space="preserve"> Показателями эффективности деятельности музеев являются: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а) количество предметов, поступивших в музейное собрание в результате выполнения работ по выявлению и собиранию музейных предметов и музейных коллекций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б) количество музейных предметов, прошедших регистрацию в инвентарных книгах фондов (единиц);</w:t>
      </w:r>
    </w:p>
    <w:p w:rsidR="0078646C" w:rsidRPr="00D51AE0" w:rsidRDefault="0078646C" w:rsidP="00681AF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51AE0">
        <w:rPr>
          <w:sz w:val="24"/>
          <w:szCs w:val="24"/>
        </w:rPr>
        <w:t>в) количество музейных предметов, прошедших поколлекционную сверку наличия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г) количество музейных предметов, требующ</w:t>
      </w:r>
      <w:r>
        <w:rPr>
          <w:sz w:val="24"/>
          <w:szCs w:val="24"/>
        </w:rPr>
        <w:t xml:space="preserve">их реставрации в текущем году / </w:t>
      </w:r>
      <w:r w:rsidRPr="00D51AE0">
        <w:rPr>
          <w:sz w:val="24"/>
          <w:szCs w:val="24"/>
        </w:rPr>
        <w:t>количество отреставрированных музейных предметов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д) количество изображений и описаний музейных предметов и музейных коллекций, внес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нных в электронную базу данных музея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е) доля опубликованных музейных предметов во всех формах (публичный показ в экспозиции или на выставках музея, научные публикации, предоставление музейных предметов на выставки других музеев, воспроизведение в печатных изданиях, на электронных и других видах носителей, в том числе в виртуальном режиме) в общем количестве музейных предметов основного фонда (процентов);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ж) количество экспонируемых музейных предметов (экземпляров);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lastRenderedPageBreak/>
        <w:t>з) количество выставочных проектов музея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и) количество выставок музея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к) количество посетителей экспозиций и выставок в музее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л) количество посещений интернет-сайта музея (количество </w:t>
      </w:r>
      <w:r>
        <w:rPr>
          <w:sz w:val="24"/>
          <w:szCs w:val="24"/>
        </w:rPr>
        <w:t>обращений в стационарном и удалё</w:t>
      </w:r>
      <w:r w:rsidRPr="00D51AE0">
        <w:rPr>
          <w:sz w:val="24"/>
          <w:szCs w:val="24"/>
        </w:rPr>
        <w:t>нном режимах пользователей к электронным информационным ресурсам музея) (единиц).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51AE0">
        <w:rPr>
          <w:sz w:val="24"/>
          <w:szCs w:val="24"/>
        </w:rPr>
        <w:t>3. Показателями эффективности деятельности театров являются: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а) количество новых и возобновляемых спектаклей (всего), в том числе</w:t>
      </w:r>
      <w:r>
        <w:rPr>
          <w:sz w:val="24"/>
          <w:szCs w:val="24"/>
        </w:rPr>
        <w:t xml:space="preserve">: </w:t>
      </w:r>
      <w:r w:rsidRPr="00D51AE0">
        <w:rPr>
          <w:sz w:val="24"/>
          <w:szCs w:val="24"/>
        </w:rPr>
        <w:t>количество новых и возобновленных спектаклей для детско-юношеской аудитории (единиц);</w:t>
      </w:r>
    </w:p>
    <w:p w:rsidR="0078646C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б) количество публичных показов спектаклей всего, в том числе</w:t>
      </w:r>
      <w:r>
        <w:rPr>
          <w:sz w:val="24"/>
          <w:szCs w:val="24"/>
        </w:rPr>
        <w:t>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E0">
        <w:rPr>
          <w:sz w:val="24"/>
          <w:szCs w:val="24"/>
        </w:rPr>
        <w:t>количество публичных показов спектаклей на стационаре (основная сцена)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публичных показов спектаклей на выезде в пределах региона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публичных показов спектаклей на выезде по России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публичных показов спектаклей на стационаре для детско-юношеской аудитории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в) количество зрителей согласно проданным билетам (единиц), в том числе: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зрителей на стационаре (основная сцена)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зрителей на выезде в пределах региона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зрителей на выезде по России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зрителей из числа детско-юношеской аудитории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 xml:space="preserve">г) средняя </w:t>
      </w:r>
      <w:r w:rsidRPr="00EA71D3">
        <w:rPr>
          <w:sz w:val="24"/>
          <w:szCs w:val="24"/>
        </w:rPr>
        <w:t>заполняемость</w:t>
      </w:r>
      <w:r w:rsidRPr="00D51AE0">
        <w:rPr>
          <w:sz w:val="24"/>
          <w:szCs w:val="24"/>
        </w:rPr>
        <w:t xml:space="preserve"> зала на стационаре (основная сцена);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D51AE0">
        <w:rPr>
          <w:sz w:val="24"/>
          <w:szCs w:val="24"/>
        </w:rPr>
        <w:t>число лауреатов международн</w:t>
      </w:r>
      <w:r>
        <w:rPr>
          <w:sz w:val="24"/>
          <w:szCs w:val="24"/>
        </w:rPr>
        <w:t xml:space="preserve">ых, межрегиональных, областных и районных </w:t>
      </w:r>
      <w:r w:rsidRPr="00D51AE0">
        <w:rPr>
          <w:sz w:val="24"/>
          <w:szCs w:val="24"/>
        </w:rPr>
        <w:t>конкурсов и фестивалей (человек);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е) количество новых постановок спектаклей по произведениям современной драматургии (написанным не ранее 1992 г.) (единиц);</w:t>
      </w:r>
    </w:p>
    <w:p w:rsidR="0078646C" w:rsidRPr="00D51AE0" w:rsidRDefault="0078646C" w:rsidP="00681AF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51AE0">
        <w:rPr>
          <w:sz w:val="24"/>
          <w:szCs w:val="24"/>
        </w:rPr>
        <w:t>ж) количество посещений интернет-сайта театра (количество обращений в стационарном и удаленном режимах пользователей к электронным информационным ресурсам театра) (единиц).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51AE0">
        <w:rPr>
          <w:sz w:val="24"/>
          <w:szCs w:val="24"/>
        </w:rPr>
        <w:t>4. Показателями эффективности деятельности организации культурно-досугового типа являются: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а) количество участников культурно-досуговых мероприятий по сравнению с предыдущим годом (процентов);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б) количество участников клубных формирований, в том числе детских, по сравнению с предыдущим годом (процентов);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в) число культурно-досуговых мероприятий, провед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нных культурно-досуговым учреждением (единиц):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D51AE0">
        <w:rPr>
          <w:sz w:val="24"/>
          <w:szCs w:val="24"/>
        </w:rPr>
        <w:t>доля мероприятий, направленных на развитие творческого потенциа</w:t>
      </w:r>
      <w:r>
        <w:rPr>
          <w:sz w:val="24"/>
          <w:szCs w:val="24"/>
        </w:rPr>
        <w:t>ла детей и молодежи в общем объё</w:t>
      </w:r>
      <w:r w:rsidRPr="00D51AE0">
        <w:rPr>
          <w:sz w:val="24"/>
          <w:szCs w:val="24"/>
        </w:rPr>
        <w:t>ме мероприятий учреждения (процентов);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D51AE0">
        <w:rPr>
          <w:sz w:val="24"/>
          <w:szCs w:val="24"/>
        </w:rPr>
        <w:t>) средняя посещаемость культурно-досуговых мероприятий (процентов);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D51AE0">
        <w:rPr>
          <w:sz w:val="24"/>
          <w:szCs w:val="24"/>
        </w:rPr>
        <w:t>) количество детей, привлекаемых к участию в творческих мероприятиях, в общем числе детей (процентов);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D51AE0">
        <w:rPr>
          <w:sz w:val="24"/>
          <w:szCs w:val="24"/>
        </w:rPr>
        <w:t>) число лауреатов международных, всероссийских, межрегиональных</w:t>
      </w:r>
      <w:r>
        <w:rPr>
          <w:sz w:val="24"/>
          <w:szCs w:val="24"/>
        </w:rPr>
        <w:t>,</w:t>
      </w:r>
      <w:r w:rsidRPr="00D51AE0">
        <w:rPr>
          <w:sz w:val="24"/>
          <w:szCs w:val="24"/>
        </w:rPr>
        <w:t xml:space="preserve"> областных</w:t>
      </w:r>
      <w:r>
        <w:rPr>
          <w:sz w:val="24"/>
          <w:szCs w:val="24"/>
        </w:rPr>
        <w:t xml:space="preserve"> и районных </w:t>
      </w:r>
      <w:r w:rsidRPr="00D51AE0">
        <w:rPr>
          <w:sz w:val="24"/>
          <w:szCs w:val="24"/>
        </w:rPr>
        <w:t xml:space="preserve"> конкурсов и фестивалей (человек).</w:t>
      </w:r>
    </w:p>
    <w:p w:rsidR="0078646C" w:rsidRPr="000E121D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Pr="00D51AE0">
        <w:rPr>
          <w:sz w:val="24"/>
          <w:szCs w:val="24"/>
        </w:rPr>
        <w:t xml:space="preserve"> Показателями эффективности деятельности </w:t>
      </w:r>
      <w:r w:rsidRPr="000E121D">
        <w:rPr>
          <w:sz w:val="24"/>
          <w:szCs w:val="24"/>
        </w:rPr>
        <w:t>концертных организаций являются: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0E121D">
        <w:rPr>
          <w:sz w:val="24"/>
          <w:szCs w:val="24"/>
        </w:rPr>
        <w:t>а) количество новых и возобновляемых концертных программ (всего</w:t>
      </w:r>
      <w:r w:rsidRPr="00D51AE0">
        <w:rPr>
          <w:sz w:val="24"/>
          <w:szCs w:val="24"/>
        </w:rPr>
        <w:t>), в том числе: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новых и возобновл</w:t>
      </w:r>
      <w:r>
        <w:rPr>
          <w:sz w:val="24"/>
          <w:szCs w:val="24"/>
        </w:rPr>
        <w:t>ё</w:t>
      </w:r>
      <w:r w:rsidRPr="00D51AE0">
        <w:rPr>
          <w:sz w:val="24"/>
          <w:szCs w:val="24"/>
        </w:rPr>
        <w:t>нных концертных программ для детско-юношеской аудитории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lastRenderedPageBreak/>
        <w:t>б) количество публичных показов концертных программ (всего), в том числе: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публичных показов концертных программ на стационаре (основная сцена)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публичных показов концертных программ на выезде (всего), в том числе: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публичных показов концертных программ в пределах региона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публичных показов концертных программ на выезде по России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публичных показов концертных программ на выезде за рубежом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публичных показов концертных программ для детско-юношеской аудитории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в) количество зрителей согласно проданным билетам (всего), в том числе: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зрителей на стационаре (основная сцена, арендованные площадки)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зрителей на выезде в пределах региона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зрителей на выезде по России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зрителей на выезде за рубежом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количество зрителей из числа детско-юношеской аудитории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средняя з</w:t>
      </w:r>
      <w:r w:rsidRPr="00D51AE0">
        <w:rPr>
          <w:sz w:val="24"/>
          <w:szCs w:val="24"/>
        </w:rPr>
        <w:t>аполняемость концертного зала на стационаре (основная сцена), за исключением экспериментальных концертных программ, по сравнению с предыдущим годом (процентов).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D51AE0">
        <w:rPr>
          <w:sz w:val="24"/>
          <w:szCs w:val="24"/>
        </w:rPr>
        <w:t>Показателями эффективности деятельности учреждений кинематографии являются: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а) количество выданных для проката кино- и видеофильмов и программ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б) доля фильмов росси</w:t>
      </w:r>
      <w:r>
        <w:rPr>
          <w:sz w:val="24"/>
          <w:szCs w:val="24"/>
        </w:rPr>
        <w:t>йского производства в общем объё</w:t>
      </w:r>
      <w:r w:rsidRPr="00D51AE0">
        <w:rPr>
          <w:sz w:val="24"/>
          <w:szCs w:val="24"/>
        </w:rPr>
        <w:t>ме проката (процентов);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в) количество кинопоказов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г) средняя посещаемость кинопоказов (единиц);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объё</w:t>
      </w:r>
      <w:r w:rsidRPr="00D51AE0">
        <w:rPr>
          <w:sz w:val="24"/>
          <w:szCs w:val="24"/>
        </w:rPr>
        <w:t>м фильмофонда (экземпляров);</w:t>
      </w:r>
    </w:p>
    <w:p w:rsidR="0078646C" w:rsidRPr="00D51AE0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D51AE0">
        <w:rPr>
          <w:sz w:val="24"/>
          <w:szCs w:val="24"/>
        </w:rPr>
        <w:t>е) количество оцифрованных фильмокопий (единиц).</w:t>
      </w:r>
    </w:p>
    <w:p w:rsidR="0078646C" w:rsidRPr="00D51AE0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FE7D8F" w:rsidRDefault="0078646C" w:rsidP="00681AFD">
      <w:pPr>
        <w:pStyle w:val="ConsPlusNormal"/>
        <w:ind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E7D8F">
        <w:rPr>
          <w:sz w:val="24"/>
          <w:szCs w:val="24"/>
        </w:rPr>
        <w:t>Показатели эффективности деятельности, применимые ко всем видам муниципальных учреждений культуры и искусства</w:t>
      </w:r>
    </w:p>
    <w:p w:rsidR="0078646C" w:rsidRPr="00FE7D8F" w:rsidRDefault="0078646C" w:rsidP="00681AFD">
      <w:pPr>
        <w:pStyle w:val="ConsPlusNormal"/>
        <w:jc w:val="both"/>
        <w:rPr>
          <w:sz w:val="24"/>
          <w:szCs w:val="24"/>
        </w:rPr>
      </w:pP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FE7D8F">
        <w:rPr>
          <w:sz w:val="24"/>
          <w:szCs w:val="24"/>
        </w:rPr>
        <w:t xml:space="preserve"> Показателями эффективности деятельности, применимыми ко всем видам муниципальных учреждений культуры и искусства, их руководителям и основным категориям работников, являются: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FE7D8F">
        <w:rPr>
          <w:sz w:val="24"/>
          <w:szCs w:val="24"/>
        </w:rPr>
        <w:t>а) выполнение бюджетным учреждением муниципального задания на оказание услуг (выполнение работ) (да/нет);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 w:rsidRPr="00FE7D8F">
        <w:rPr>
          <w:sz w:val="24"/>
          <w:szCs w:val="24"/>
        </w:rPr>
        <w:t>б) выполнение целевых показателей (индикаторов) эффективности работы учреждения (да/нет);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E7D8F">
        <w:rPr>
          <w:sz w:val="24"/>
          <w:szCs w:val="24"/>
        </w:rPr>
        <w:t>) уровень удовлетворённости граждан Российской Федерации качеством предоставления учреждением муниципальных услуг в сфере культуры (процентов);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FE7D8F">
        <w:rPr>
          <w:sz w:val="24"/>
          <w:szCs w:val="24"/>
        </w:rPr>
        <w:t xml:space="preserve">) доля мероприятий, рассчитанных на обслуживание детей и подростков, пенсионеров, людей с </w:t>
      </w:r>
      <w:r>
        <w:rPr>
          <w:sz w:val="24"/>
          <w:szCs w:val="24"/>
        </w:rPr>
        <w:t>ограниченными</w:t>
      </w:r>
      <w:r w:rsidRPr="00FE7D8F">
        <w:rPr>
          <w:sz w:val="24"/>
          <w:szCs w:val="24"/>
        </w:rPr>
        <w:t xml:space="preserve"> возможностями здоровья (процент от общего числа проводимых мероприятий) по сравнению с предыдущим годом (процентов);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FE7D8F">
        <w:rPr>
          <w:sz w:val="24"/>
          <w:szCs w:val="24"/>
        </w:rPr>
        <w:t xml:space="preserve">) количество изданных каталогов, научно-исследовательских трудов, </w:t>
      </w:r>
      <w:r w:rsidRPr="00FE7D8F">
        <w:rPr>
          <w:sz w:val="24"/>
          <w:szCs w:val="24"/>
        </w:rPr>
        <w:lastRenderedPageBreak/>
        <w:t>альбомов, буклетов, путеводителей, краеведческой и иной литературы по профильной деятельности учреждения по сравнению с предыдущим годом (процентов);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FE7D8F">
        <w:rPr>
          <w:sz w:val="24"/>
          <w:szCs w:val="24"/>
        </w:rPr>
        <w:t>) наличие собственного интернет-сайта учреждения и обеспечение его поддержки в актуальном состоянии (да/нет);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FE7D8F">
        <w:rPr>
          <w:sz w:val="24"/>
          <w:szCs w:val="24"/>
        </w:rPr>
        <w:t>) количество культурно-массовых мероприятий (фестивалей, выставок, смотров, конкурсов, научных конференций и др.), провед</w:t>
      </w:r>
      <w:r>
        <w:rPr>
          <w:sz w:val="24"/>
          <w:szCs w:val="24"/>
        </w:rPr>
        <w:t>ё</w:t>
      </w:r>
      <w:r w:rsidRPr="00FE7D8F">
        <w:rPr>
          <w:sz w:val="24"/>
          <w:szCs w:val="24"/>
        </w:rPr>
        <w:t>нных силами учреждения (единиц);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E7D8F">
        <w:rPr>
          <w:sz w:val="24"/>
          <w:szCs w:val="24"/>
        </w:rPr>
        <w:t>) количество посетителей культурно-массовых мероприятий (единиц);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E7D8F">
        <w:rPr>
          <w:sz w:val="24"/>
          <w:szCs w:val="24"/>
        </w:rPr>
        <w:t>) количество информационно-образовательных (просветительских) программ учреждения (в том числе лекционное, справочно-информационное и консультационное обслуживание граждан; без экскурсоведения) (единиц);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FE7D8F">
        <w:rPr>
          <w:sz w:val="24"/>
          <w:szCs w:val="24"/>
        </w:rPr>
        <w:t>) количество посетителей информационно-образовательных (просветительских) программ учреждения (единиц);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FE7D8F">
        <w:rPr>
          <w:sz w:val="24"/>
          <w:szCs w:val="24"/>
        </w:rPr>
        <w:t>) объём средств от оказания платных услуг и иной приносящей доход деятельности (тыс. рублей);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FE7D8F">
        <w:rPr>
          <w:sz w:val="24"/>
          <w:szCs w:val="24"/>
        </w:rPr>
        <w:t>) количество высококвалифицированных работников в учреждении (человек);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E7D8F">
        <w:rPr>
          <w:sz w:val="24"/>
          <w:szCs w:val="24"/>
        </w:rPr>
        <w:t>) количество работников учреждения, прошедших повышение квалификации и (или) профессиональную подготовку (человек);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E7D8F">
        <w:rPr>
          <w:sz w:val="24"/>
          <w:szCs w:val="24"/>
        </w:rPr>
        <w:t>) участие учреждения в проектах, конкурсах, реализации федеральных</w:t>
      </w:r>
      <w:r>
        <w:rPr>
          <w:sz w:val="24"/>
          <w:szCs w:val="24"/>
        </w:rPr>
        <w:t xml:space="preserve">, </w:t>
      </w:r>
      <w:r w:rsidRPr="00FF310A">
        <w:rPr>
          <w:sz w:val="24"/>
          <w:szCs w:val="24"/>
        </w:rPr>
        <w:t>областных</w:t>
      </w:r>
      <w:r>
        <w:rPr>
          <w:sz w:val="24"/>
          <w:szCs w:val="24"/>
        </w:rPr>
        <w:t xml:space="preserve"> </w:t>
      </w:r>
      <w:r w:rsidRPr="00FE7D8F">
        <w:rPr>
          <w:sz w:val="24"/>
          <w:szCs w:val="24"/>
        </w:rPr>
        <w:t xml:space="preserve"> целевых и ведомственных программ (да/нет);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E7D8F">
        <w:rPr>
          <w:sz w:val="24"/>
          <w:szCs w:val="24"/>
        </w:rPr>
        <w:t>) освоение и внедрение инновационных методов работы сотрудником (да/нет);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E7D8F">
        <w:rPr>
          <w:sz w:val="24"/>
          <w:szCs w:val="24"/>
        </w:rPr>
        <w:t>) проведение самостоятельной творческой работы в зависимости от специфики учреждения (программы, встречи, проекты и др.) (да/нет);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E7D8F">
        <w:rPr>
          <w:sz w:val="24"/>
          <w:szCs w:val="24"/>
        </w:rPr>
        <w:t>) повышение квалификации и (или) прохождение профессиональной подготовки в отчётном периоде (да/нет);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FE7D8F">
        <w:rPr>
          <w:sz w:val="24"/>
          <w:szCs w:val="24"/>
        </w:rPr>
        <w:t>) своевременное обновление и заполнение интернет-сайта учреждения, сайта государственных и муниципальных учреждений и др. сайтов (да/нет);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E7D8F">
        <w:rPr>
          <w:sz w:val="24"/>
          <w:szCs w:val="24"/>
        </w:rPr>
        <w:t>) работа с удаленными пользователями (дистанционное информационное обслуживание, интернет-конференции, интернет-конкурсы, интернет-проекты и др.) (да/нет);</w:t>
      </w:r>
    </w:p>
    <w:p w:rsidR="0078646C" w:rsidRPr="00FE7D8F" w:rsidRDefault="0078646C" w:rsidP="00681A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FE7D8F">
        <w:rPr>
          <w:sz w:val="24"/>
          <w:szCs w:val="24"/>
        </w:rPr>
        <w:t>) результативность участия в конкурсах, получение грантов (да/нет);</w:t>
      </w:r>
    </w:p>
    <w:p w:rsidR="0078646C" w:rsidRPr="00FE7D8F" w:rsidRDefault="0078646C" w:rsidP="00681AF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х</w:t>
      </w:r>
      <w:r w:rsidRPr="00FE7D8F">
        <w:rPr>
          <w:sz w:val="24"/>
          <w:szCs w:val="24"/>
        </w:rPr>
        <w:t>) публикации и освещение деятельности учреждения в средствах массовой информации (да/нет);</w:t>
      </w:r>
    </w:p>
    <w:p w:rsidR="0078646C" w:rsidRDefault="0078646C" w:rsidP="00C82D6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FE7D8F">
        <w:rPr>
          <w:sz w:val="24"/>
          <w:szCs w:val="24"/>
        </w:rPr>
        <w:t>) участие в организации и проведении информационных, культурно-досуговых, социально значимых</w:t>
      </w:r>
      <w:r>
        <w:rPr>
          <w:sz w:val="24"/>
          <w:szCs w:val="24"/>
        </w:rPr>
        <w:t xml:space="preserve"> и просветительских мероприятий</w:t>
      </w:r>
      <w:r w:rsidRPr="00FE7D8F">
        <w:rPr>
          <w:sz w:val="24"/>
          <w:szCs w:val="24"/>
        </w:rPr>
        <w:t xml:space="preserve"> (фестивалей, концертов, конкурсов, творческих встречах, проектов, научных конференций и др.), в том числе рассчитанных на обслуживание особых категорий пользователей (да/нет).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 xml:space="preserve">8. Показатели эффективности деятельности, применимые ко всем видам </w:t>
      </w:r>
      <w:r>
        <w:rPr>
          <w:sz w:val="24"/>
          <w:szCs w:val="24"/>
        </w:rPr>
        <w:t xml:space="preserve">муниципальных </w:t>
      </w:r>
      <w:r w:rsidRPr="00C82D67">
        <w:rPr>
          <w:sz w:val="24"/>
          <w:szCs w:val="24"/>
        </w:rPr>
        <w:t>учреждений культуры и искусства Тверской области, для работников, занимающих общеотраслевые должности служащих: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>а) отсутствие грубых нарушений санитарно-эпидемиологического и противопожарного режимов в учреждении;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>б) своевременная подготовка учреждения к осенне-зимнему сезону;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>в) освоение новых технических средств и методов работы;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>г) обеспечение бесперебойной работы автотранспорта, оборудования, техники, различной аппаратуры;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>д) обеспечение сохранности, комплектности и своевременного списания технических средств и аппаратуры;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lastRenderedPageBreak/>
        <w:t>е) своевременное и качественное представление отчетности;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>ж) соблюдение финансово-бюджетной дисциплины;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>з) отсутствие нарушений штатной и финансовой дисциплины;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>и) выполнение и перевыполнение плановых показателей.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 xml:space="preserve">9. Показатели эффективности деятельности, применимые ко всем видам </w:t>
      </w:r>
      <w:r>
        <w:rPr>
          <w:sz w:val="24"/>
          <w:szCs w:val="24"/>
        </w:rPr>
        <w:t>муниципальных</w:t>
      </w:r>
      <w:r w:rsidRPr="00C82D67">
        <w:rPr>
          <w:sz w:val="24"/>
          <w:szCs w:val="24"/>
        </w:rPr>
        <w:t xml:space="preserve"> учреждений культуры и искусства Тверской области, для работников, осуществляющих профессиональную деятельность по профессиям рабочих: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>а) обеспечение бесперебойной, безаварийной работы автотранспорта, оборудования, техники и различной аппаратуры;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>б) отсутствие нарушений санитарно-эпидемиологического режима;</w:t>
      </w:r>
    </w:p>
    <w:p w:rsidR="0078646C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>в) успешное и добросовестное исполнение рабочим своих обязанностей в соответствующем периоде.</w:t>
      </w:r>
    </w:p>
    <w:p w:rsidR="0078646C" w:rsidRPr="00C82D67" w:rsidRDefault="0078646C" w:rsidP="00E2284C">
      <w:pPr>
        <w:pStyle w:val="ConsPlusNormal"/>
        <w:ind w:firstLine="709"/>
        <w:jc w:val="both"/>
        <w:rPr>
          <w:sz w:val="24"/>
          <w:szCs w:val="24"/>
        </w:rPr>
      </w:pPr>
      <w:r w:rsidRPr="00C82D67">
        <w:rPr>
          <w:sz w:val="24"/>
          <w:szCs w:val="24"/>
        </w:rPr>
        <w:t xml:space="preserve">В </w:t>
      </w:r>
      <w:r>
        <w:rPr>
          <w:sz w:val="24"/>
          <w:szCs w:val="24"/>
        </w:rPr>
        <w:t>муниципальных</w:t>
      </w:r>
      <w:r w:rsidRPr="00C82D67">
        <w:rPr>
          <w:sz w:val="24"/>
          <w:szCs w:val="24"/>
        </w:rPr>
        <w:t xml:space="preserve"> учреждениях культуры в зависимости от особенностей деятельности могут вводиться иные показатели оценки качества работы подразделений и отдельных работников (рабочих) локальными нормативными актами.</w:t>
      </w:r>
    </w:p>
    <w:p w:rsidR="0078646C" w:rsidRPr="00C82D67" w:rsidRDefault="0078646C" w:rsidP="000A1397">
      <w:pPr>
        <w:pStyle w:val="ConsPlusNormal"/>
        <w:ind w:firstLine="709"/>
        <w:jc w:val="both"/>
        <w:rPr>
          <w:sz w:val="24"/>
          <w:szCs w:val="24"/>
        </w:rPr>
      </w:pPr>
    </w:p>
    <w:p w:rsidR="0078646C" w:rsidRPr="00416B21" w:rsidRDefault="0078646C" w:rsidP="00416B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8646C" w:rsidRPr="00416B21" w:rsidSect="00D8779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1E" w:rsidRDefault="00AD551E" w:rsidP="00470B90">
      <w:pPr>
        <w:spacing w:after="0" w:line="240" w:lineRule="auto"/>
      </w:pPr>
      <w:r>
        <w:separator/>
      </w:r>
    </w:p>
  </w:endnote>
  <w:endnote w:type="continuationSeparator" w:id="0">
    <w:p w:rsidR="00AD551E" w:rsidRDefault="00AD551E" w:rsidP="0047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1E" w:rsidRDefault="00AD551E" w:rsidP="00470B90">
      <w:pPr>
        <w:spacing w:after="0" w:line="240" w:lineRule="auto"/>
      </w:pPr>
      <w:r>
        <w:separator/>
      </w:r>
    </w:p>
  </w:footnote>
  <w:footnote w:type="continuationSeparator" w:id="0">
    <w:p w:rsidR="00AD551E" w:rsidRDefault="00AD551E" w:rsidP="0047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AE3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9AA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7878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FEA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AA48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2227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1AEC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FAFB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D64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9E3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873835"/>
    <w:multiLevelType w:val="hybridMultilevel"/>
    <w:tmpl w:val="426A4A0C"/>
    <w:lvl w:ilvl="0" w:tplc="3EFE0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00589F"/>
    <w:multiLevelType w:val="hybridMultilevel"/>
    <w:tmpl w:val="92567BAA"/>
    <w:lvl w:ilvl="0" w:tplc="B73055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954"/>
    <w:rsid w:val="000045E1"/>
    <w:rsid w:val="000101C1"/>
    <w:rsid w:val="00022438"/>
    <w:rsid w:val="00030B86"/>
    <w:rsid w:val="000550B1"/>
    <w:rsid w:val="000574BC"/>
    <w:rsid w:val="00066F98"/>
    <w:rsid w:val="00071633"/>
    <w:rsid w:val="00071FC8"/>
    <w:rsid w:val="00072D5A"/>
    <w:rsid w:val="000807AD"/>
    <w:rsid w:val="00086807"/>
    <w:rsid w:val="00086F9B"/>
    <w:rsid w:val="00092FED"/>
    <w:rsid w:val="000944BC"/>
    <w:rsid w:val="000A1397"/>
    <w:rsid w:val="000A45F6"/>
    <w:rsid w:val="000A6339"/>
    <w:rsid w:val="000A6CE8"/>
    <w:rsid w:val="000B191E"/>
    <w:rsid w:val="000B2938"/>
    <w:rsid w:val="000B66F8"/>
    <w:rsid w:val="000C11E1"/>
    <w:rsid w:val="000C4F46"/>
    <w:rsid w:val="000D0954"/>
    <w:rsid w:val="000D340B"/>
    <w:rsid w:val="000E121D"/>
    <w:rsid w:val="00100041"/>
    <w:rsid w:val="00105775"/>
    <w:rsid w:val="00105ED6"/>
    <w:rsid w:val="00107550"/>
    <w:rsid w:val="00112AE3"/>
    <w:rsid w:val="0011694A"/>
    <w:rsid w:val="001171B4"/>
    <w:rsid w:val="001237BF"/>
    <w:rsid w:val="0012387D"/>
    <w:rsid w:val="00127F92"/>
    <w:rsid w:val="00132AB7"/>
    <w:rsid w:val="00137FAC"/>
    <w:rsid w:val="001423E0"/>
    <w:rsid w:val="00142FD2"/>
    <w:rsid w:val="00145383"/>
    <w:rsid w:val="00152E31"/>
    <w:rsid w:val="00177C31"/>
    <w:rsid w:val="00186828"/>
    <w:rsid w:val="00187C73"/>
    <w:rsid w:val="00190AED"/>
    <w:rsid w:val="00191A4D"/>
    <w:rsid w:val="00195582"/>
    <w:rsid w:val="0019601C"/>
    <w:rsid w:val="00196CCD"/>
    <w:rsid w:val="001A1056"/>
    <w:rsid w:val="001B563A"/>
    <w:rsid w:val="001C1B41"/>
    <w:rsid w:val="001D280A"/>
    <w:rsid w:val="001D3110"/>
    <w:rsid w:val="001D4B33"/>
    <w:rsid w:val="001D7250"/>
    <w:rsid w:val="001E48F8"/>
    <w:rsid w:val="001E49C7"/>
    <w:rsid w:val="001E540B"/>
    <w:rsid w:val="001E6FA4"/>
    <w:rsid w:val="001F1063"/>
    <w:rsid w:val="001F1775"/>
    <w:rsid w:val="001F4F7A"/>
    <w:rsid w:val="001F7D70"/>
    <w:rsid w:val="0020374D"/>
    <w:rsid w:val="0020738D"/>
    <w:rsid w:val="002074B6"/>
    <w:rsid w:val="002109C8"/>
    <w:rsid w:val="00215F20"/>
    <w:rsid w:val="00216D9D"/>
    <w:rsid w:val="002239B4"/>
    <w:rsid w:val="0022451E"/>
    <w:rsid w:val="002340FD"/>
    <w:rsid w:val="0023776D"/>
    <w:rsid w:val="00237CFF"/>
    <w:rsid w:val="00241C44"/>
    <w:rsid w:val="00253FA7"/>
    <w:rsid w:val="00255452"/>
    <w:rsid w:val="0026116E"/>
    <w:rsid w:val="00261877"/>
    <w:rsid w:val="00267CBD"/>
    <w:rsid w:val="0027651B"/>
    <w:rsid w:val="0028089B"/>
    <w:rsid w:val="00282519"/>
    <w:rsid w:val="0029131C"/>
    <w:rsid w:val="00293162"/>
    <w:rsid w:val="00293D49"/>
    <w:rsid w:val="002A2D6F"/>
    <w:rsid w:val="002A330F"/>
    <w:rsid w:val="002A4D32"/>
    <w:rsid w:val="002B15DF"/>
    <w:rsid w:val="002B2053"/>
    <w:rsid w:val="002B58A8"/>
    <w:rsid w:val="002B7D64"/>
    <w:rsid w:val="002C1E7F"/>
    <w:rsid w:val="002C4023"/>
    <w:rsid w:val="002C650C"/>
    <w:rsid w:val="002C7200"/>
    <w:rsid w:val="002C7A9F"/>
    <w:rsid w:val="002D04EE"/>
    <w:rsid w:val="002D4620"/>
    <w:rsid w:val="002D48B5"/>
    <w:rsid w:val="002D5253"/>
    <w:rsid w:val="002D6B7D"/>
    <w:rsid w:val="002D6F0F"/>
    <w:rsid w:val="002E576A"/>
    <w:rsid w:val="002E57A7"/>
    <w:rsid w:val="002E6F72"/>
    <w:rsid w:val="002E72CA"/>
    <w:rsid w:val="002E78BD"/>
    <w:rsid w:val="002F21C7"/>
    <w:rsid w:val="002F423C"/>
    <w:rsid w:val="002F5F57"/>
    <w:rsid w:val="002F74D9"/>
    <w:rsid w:val="0030223B"/>
    <w:rsid w:val="00303476"/>
    <w:rsid w:val="00305A8B"/>
    <w:rsid w:val="0030628F"/>
    <w:rsid w:val="00325DA4"/>
    <w:rsid w:val="003304F4"/>
    <w:rsid w:val="00335008"/>
    <w:rsid w:val="00337E8F"/>
    <w:rsid w:val="00343360"/>
    <w:rsid w:val="00344B99"/>
    <w:rsid w:val="00347220"/>
    <w:rsid w:val="003505D2"/>
    <w:rsid w:val="003526E3"/>
    <w:rsid w:val="003533CC"/>
    <w:rsid w:val="0035392F"/>
    <w:rsid w:val="00353E8D"/>
    <w:rsid w:val="00362DC7"/>
    <w:rsid w:val="00370168"/>
    <w:rsid w:val="00370966"/>
    <w:rsid w:val="00372ADC"/>
    <w:rsid w:val="003773E9"/>
    <w:rsid w:val="0038073D"/>
    <w:rsid w:val="00381A5B"/>
    <w:rsid w:val="003A0245"/>
    <w:rsid w:val="003A3687"/>
    <w:rsid w:val="003A616D"/>
    <w:rsid w:val="003B01B8"/>
    <w:rsid w:val="003B03BC"/>
    <w:rsid w:val="003B21C8"/>
    <w:rsid w:val="003B5FA7"/>
    <w:rsid w:val="003B798D"/>
    <w:rsid w:val="003C4437"/>
    <w:rsid w:val="003C55E8"/>
    <w:rsid w:val="003C5828"/>
    <w:rsid w:val="003C5D65"/>
    <w:rsid w:val="003C65E4"/>
    <w:rsid w:val="003C7F01"/>
    <w:rsid w:val="003D1B38"/>
    <w:rsid w:val="003D4D1B"/>
    <w:rsid w:val="003D7098"/>
    <w:rsid w:val="003D7BE4"/>
    <w:rsid w:val="003E3C4B"/>
    <w:rsid w:val="003E573E"/>
    <w:rsid w:val="003E5AF3"/>
    <w:rsid w:val="003E6A9D"/>
    <w:rsid w:val="003F1B65"/>
    <w:rsid w:val="003F3FA3"/>
    <w:rsid w:val="00404BDA"/>
    <w:rsid w:val="00405215"/>
    <w:rsid w:val="004064C7"/>
    <w:rsid w:val="0041074B"/>
    <w:rsid w:val="00411800"/>
    <w:rsid w:val="0041336C"/>
    <w:rsid w:val="004137B6"/>
    <w:rsid w:val="00416B21"/>
    <w:rsid w:val="00420913"/>
    <w:rsid w:val="00424924"/>
    <w:rsid w:val="0043088A"/>
    <w:rsid w:val="00434D43"/>
    <w:rsid w:val="00440943"/>
    <w:rsid w:val="00447363"/>
    <w:rsid w:val="004479B0"/>
    <w:rsid w:val="004551F0"/>
    <w:rsid w:val="004566C0"/>
    <w:rsid w:val="004643B4"/>
    <w:rsid w:val="00470B90"/>
    <w:rsid w:val="00472001"/>
    <w:rsid w:val="00491F31"/>
    <w:rsid w:val="004952B1"/>
    <w:rsid w:val="004A20F8"/>
    <w:rsid w:val="004A3820"/>
    <w:rsid w:val="004B0932"/>
    <w:rsid w:val="004B35E0"/>
    <w:rsid w:val="004B3AA4"/>
    <w:rsid w:val="004C0841"/>
    <w:rsid w:val="004C151C"/>
    <w:rsid w:val="004C37E4"/>
    <w:rsid w:val="004C5324"/>
    <w:rsid w:val="004D2684"/>
    <w:rsid w:val="004D3946"/>
    <w:rsid w:val="004D68E5"/>
    <w:rsid w:val="004E157F"/>
    <w:rsid w:val="004E3EC0"/>
    <w:rsid w:val="004E6A29"/>
    <w:rsid w:val="004F0BCE"/>
    <w:rsid w:val="004F1D74"/>
    <w:rsid w:val="004F3767"/>
    <w:rsid w:val="004F7E8E"/>
    <w:rsid w:val="00501D85"/>
    <w:rsid w:val="00503C24"/>
    <w:rsid w:val="00507C6F"/>
    <w:rsid w:val="00507ED1"/>
    <w:rsid w:val="00514FD4"/>
    <w:rsid w:val="0052054B"/>
    <w:rsid w:val="00531A6D"/>
    <w:rsid w:val="005323BB"/>
    <w:rsid w:val="00537706"/>
    <w:rsid w:val="00551F6B"/>
    <w:rsid w:val="00560021"/>
    <w:rsid w:val="00560F90"/>
    <w:rsid w:val="00565248"/>
    <w:rsid w:val="0056716F"/>
    <w:rsid w:val="00567261"/>
    <w:rsid w:val="00576975"/>
    <w:rsid w:val="005831E0"/>
    <w:rsid w:val="0058747A"/>
    <w:rsid w:val="00593E1F"/>
    <w:rsid w:val="005A52D5"/>
    <w:rsid w:val="005A7F38"/>
    <w:rsid w:val="005B29F0"/>
    <w:rsid w:val="005B4389"/>
    <w:rsid w:val="005C29F8"/>
    <w:rsid w:val="005D644E"/>
    <w:rsid w:val="005E0475"/>
    <w:rsid w:val="005E0DED"/>
    <w:rsid w:val="005E6372"/>
    <w:rsid w:val="005F0B87"/>
    <w:rsid w:val="00601337"/>
    <w:rsid w:val="00632197"/>
    <w:rsid w:val="00642568"/>
    <w:rsid w:val="006467D7"/>
    <w:rsid w:val="0064694A"/>
    <w:rsid w:val="00661EC5"/>
    <w:rsid w:val="006634CA"/>
    <w:rsid w:val="00665708"/>
    <w:rsid w:val="00677650"/>
    <w:rsid w:val="00681AFD"/>
    <w:rsid w:val="00681D40"/>
    <w:rsid w:val="00683412"/>
    <w:rsid w:val="006843A7"/>
    <w:rsid w:val="00690711"/>
    <w:rsid w:val="0069227A"/>
    <w:rsid w:val="00697690"/>
    <w:rsid w:val="006A6D5B"/>
    <w:rsid w:val="006B10C5"/>
    <w:rsid w:val="006B175F"/>
    <w:rsid w:val="006B3F1F"/>
    <w:rsid w:val="006C1163"/>
    <w:rsid w:val="006C1BC0"/>
    <w:rsid w:val="006C2B68"/>
    <w:rsid w:val="006C6623"/>
    <w:rsid w:val="006D021A"/>
    <w:rsid w:val="006D4C20"/>
    <w:rsid w:val="006D7C9E"/>
    <w:rsid w:val="006E5B3E"/>
    <w:rsid w:val="006F0528"/>
    <w:rsid w:val="006F6D15"/>
    <w:rsid w:val="007015BF"/>
    <w:rsid w:val="00702261"/>
    <w:rsid w:val="00704983"/>
    <w:rsid w:val="00714BCA"/>
    <w:rsid w:val="00716723"/>
    <w:rsid w:val="0072336D"/>
    <w:rsid w:val="00724700"/>
    <w:rsid w:val="007365D5"/>
    <w:rsid w:val="00736910"/>
    <w:rsid w:val="00743B8B"/>
    <w:rsid w:val="007517C1"/>
    <w:rsid w:val="0075264A"/>
    <w:rsid w:val="007545A9"/>
    <w:rsid w:val="00755105"/>
    <w:rsid w:val="00757EAF"/>
    <w:rsid w:val="00764CBD"/>
    <w:rsid w:val="00766DA5"/>
    <w:rsid w:val="00771E0E"/>
    <w:rsid w:val="00772795"/>
    <w:rsid w:val="00785C25"/>
    <w:rsid w:val="0078646C"/>
    <w:rsid w:val="00787104"/>
    <w:rsid w:val="00790E83"/>
    <w:rsid w:val="007919C1"/>
    <w:rsid w:val="00791F05"/>
    <w:rsid w:val="00792D06"/>
    <w:rsid w:val="00795872"/>
    <w:rsid w:val="007962C5"/>
    <w:rsid w:val="007A10B5"/>
    <w:rsid w:val="007A3E3A"/>
    <w:rsid w:val="007A6351"/>
    <w:rsid w:val="007B2C1E"/>
    <w:rsid w:val="007B5322"/>
    <w:rsid w:val="007B5BDB"/>
    <w:rsid w:val="007B6AA6"/>
    <w:rsid w:val="007D0362"/>
    <w:rsid w:val="007D3814"/>
    <w:rsid w:val="007F72AC"/>
    <w:rsid w:val="00805E6D"/>
    <w:rsid w:val="00805F85"/>
    <w:rsid w:val="00816DA4"/>
    <w:rsid w:val="0082231C"/>
    <w:rsid w:val="00822AE0"/>
    <w:rsid w:val="008259D7"/>
    <w:rsid w:val="008347EA"/>
    <w:rsid w:val="008447F9"/>
    <w:rsid w:val="008453E6"/>
    <w:rsid w:val="0084613E"/>
    <w:rsid w:val="0085292E"/>
    <w:rsid w:val="00852FB4"/>
    <w:rsid w:val="008532A8"/>
    <w:rsid w:val="0085698C"/>
    <w:rsid w:val="008646B7"/>
    <w:rsid w:val="00865E57"/>
    <w:rsid w:val="008668AB"/>
    <w:rsid w:val="00867E56"/>
    <w:rsid w:val="00871F48"/>
    <w:rsid w:val="00872087"/>
    <w:rsid w:val="008811B1"/>
    <w:rsid w:val="0088217E"/>
    <w:rsid w:val="00883180"/>
    <w:rsid w:val="00884C64"/>
    <w:rsid w:val="00886752"/>
    <w:rsid w:val="00886999"/>
    <w:rsid w:val="0089603D"/>
    <w:rsid w:val="008A7BD8"/>
    <w:rsid w:val="008C00E3"/>
    <w:rsid w:val="008C1E43"/>
    <w:rsid w:val="008D3DD0"/>
    <w:rsid w:val="008D527D"/>
    <w:rsid w:val="008D63DD"/>
    <w:rsid w:val="008D7D3E"/>
    <w:rsid w:val="008E2A08"/>
    <w:rsid w:val="008E37F0"/>
    <w:rsid w:val="008F0DB5"/>
    <w:rsid w:val="00900D8B"/>
    <w:rsid w:val="00902933"/>
    <w:rsid w:val="00903F41"/>
    <w:rsid w:val="00904E2B"/>
    <w:rsid w:val="0090693B"/>
    <w:rsid w:val="009105F0"/>
    <w:rsid w:val="00910853"/>
    <w:rsid w:val="0091116B"/>
    <w:rsid w:val="0091423C"/>
    <w:rsid w:val="00917201"/>
    <w:rsid w:val="0091757B"/>
    <w:rsid w:val="009237AD"/>
    <w:rsid w:val="00927328"/>
    <w:rsid w:val="0093151C"/>
    <w:rsid w:val="00944BCC"/>
    <w:rsid w:val="00951496"/>
    <w:rsid w:val="00952690"/>
    <w:rsid w:val="00961175"/>
    <w:rsid w:val="00965834"/>
    <w:rsid w:val="0096733C"/>
    <w:rsid w:val="009734FD"/>
    <w:rsid w:val="00974391"/>
    <w:rsid w:val="009746B6"/>
    <w:rsid w:val="00977354"/>
    <w:rsid w:val="00977400"/>
    <w:rsid w:val="00984B0B"/>
    <w:rsid w:val="00987787"/>
    <w:rsid w:val="00990CB3"/>
    <w:rsid w:val="00990F36"/>
    <w:rsid w:val="009939CD"/>
    <w:rsid w:val="009948EF"/>
    <w:rsid w:val="009950E2"/>
    <w:rsid w:val="009A5DDF"/>
    <w:rsid w:val="009C3157"/>
    <w:rsid w:val="009D0613"/>
    <w:rsid w:val="009D4067"/>
    <w:rsid w:val="009D6B42"/>
    <w:rsid w:val="009E0BAB"/>
    <w:rsid w:val="009E4329"/>
    <w:rsid w:val="009E4FC4"/>
    <w:rsid w:val="009E7C88"/>
    <w:rsid w:val="009F3804"/>
    <w:rsid w:val="00A00E44"/>
    <w:rsid w:val="00A026BD"/>
    <w:rsid w:val="00A04876"/>
    <w:rsid w:val="00A10258"/>
    <w:rsid w:val="00A21E76"/>
    <w:rsid w:val="00A23A6A"/>
    <w:rsid w:val="00A2664F"/>
    <w:rsid w:val="00A3396F"/>
    <w:rsid w:val="00A46EFE"/>
    <w:rsid w:val="00A513D8"/>
    <w:rsid w:val="00A54F8C"/>
    <w:rsid w:val="00A57F00"/>
    <w:rsid w:val="00A67C3D"/>
    <w:rsid w:val="00A71BD1"/>
    <w:rsid w:val="00A7403C"/>
    <w:rsid w:val="00A75598"/>
    <w:rsid w:val="00A76CFF"/>
    <w:rsid w:val="00A81B59"/>
    <w:rsid w:val="00A9104D"/>
    <w:rsid w:val="00A92ED4"/>
    <w:rsid w:val="00A9406F"/>
    <w:rsid w:val="00A97844"/>
    <w:rsid w:val="00AA7275"/>
    <w:rsid w:val="00AB0380"/>
    <w:rsid w:val="00AB2315"/>
    <w:rsid w:val="00AB3852"/>
    <w:rsid w:val="00AC40D2"/>
    <w:rsid w:val="00AD551E"/>
    <w:rsid w:val="00AF0028"/>
    <w:rsid w:val="00AF2C92"/>
    <w:rsid w:val="00AF714F"/>
    <w:rsid w:val="00B20960"/>
    <w:rsid w:val="00B2222E"/>
    <w:rsid w:val="00B26816"/>
    <w:rsid w:val="00B31CE7"/>
    <w:rsid w:val="00B34125"/>
    <w:rsid w:val="00B37AB6"/>
    <w:rsid w:val="00B37D23"/>
    <w:rsid w:val="00B40DBA"/>
    <w:rsid w:val="00B435BF"/>
    <w:rsid w:val="00B503D5"/>
    <w:rsid w:val="00B53CE7"/>
    <w:rsid w:val="00B60553"/>
    <w:rsid w:val="00B66787"/>
    <w:rsid w:val="00B82B65"/>
    <w:rsid w:val="00B94DD8"/>
    <w:rsid w:val="00B96358"/>
    <w:rsid w:val="00B9754B"/>
    <w:rsid w:val="00BA2585"/>
    <w:rsid w:val="00BA29C6"/>
    <w:rsid w:val="00BA6522"/>
    <w:rsid w:val="00BA7ADC"/>
    <w:rsid w:val="00BB08D5"/>
    <w:rsid w:val="00BB563C"/>
    <w:rsid w:val="00BB68FB"/>
    <w:rsid w:val="00BB711E"/>
    <w:rsid w:val="00BC0FFA"/>
    <w:rsid w:val="00BC2D66"/>
    <w:rsid w:val="00BC42AF"/>
    <w:rsid w:val="00BC4B95"/>
    <w:rsid w:val="00BC4F8F"/>
    <w:rsid w:val="00BD009B"/>
    <w:rsid w:val="00BD0F4B"/>
    <w:rsid w:val="00BE05E0"/>
    <w:rsid w:val="00BE3FE3"/>
    <w:rsid w:val="00BF19B0"/>
    <w:rsid w:val="00C0120E"/>
    <w:rsid w:val="00C02852"/>
    <w:rsid w:val="00C0626D"/>
    <w:rsid w:val="00C0783B"/>
    <w:rsid w:val="00C1022D"/>
    <w:rsid w:val="00C17B8C"/>
    <w:rsid w:val="00C21E15"/>
    <w:rsid w:val="00C2761B"/>
    <w:rsid w:val="00C32B59"/>
    <w:rsid w:val="00C352DD"/>
    <w:rsid w:val="00C375D9"/>
    <w:rsid w:val="00C409A9"/>
    <w:rsid w:val="00C411F1"/>
    <w:rsid w:val="00C44EBC"/>
    <w:rsid w:val="00C5193D"/>
    <w:rsid w:val="00C54798"/>
    <w:rsid w:val="00C74FA0"/>
    <w:rsid w:val="00C753AA"/>
    <w:rsid w:val="00C81078"/>
    <w:rsid w:val="00C82C57"/>
    <w:rsid w:val="00C82D67"/>
    <w:rsid w:val="00C8761D"/>
    <w:rsid w:val="00CA3168"/>
    <w:rsid w:val="00CA3D79"/>
    <w:rsid w:val="00CA54D3"/>
    <w:rsid w:val="00CA6C40"/>
    <w:rsid w:val="00CB6087"/>
    <w:rsid w:val="00CC227A"/>
    <w:rsid w:val="00CC4223"/>
    <w:rsid w:val="00CD169F"/>
    <w:rsid w:val="00CE662A"/>
    <w:rsid w:val="00CF3CEE"/>
    <w:rsid w:val="00D026BA"/>
    <w:rsid w:val="00D2071E"/>
    <w:rsid w:val="00D274A0"/>
    <w:rsid w:val="00D30652"/>
    <w:rsid w:val="00D31A1B"/>
    <w:rsid w:val="00D34F58"/>
    <w:rsid w:val="00D37A8A"/>
    <w:rsid w:val="00D40036"/>
    <w:rsid w:val="00D42EB9"/>
    <w:rsid w:val="00D46CF6"/>
    <w:rsid w:val="00D4772D"/>
    <w:rsid w:val="00D508EC"/>
    <w:rsid w:val="00D51AE0"/>
    <w:rsid w:val="00D54F6E"/>
    <w:rsid w:val="00D556C3"/>
    <w:rsid w:val="00D573A6"/>
    <w:rsid w:val="00D6110E"/>
    <w:rsid w:val="00D619A0"/>
    <w:rsid w:val="00D70F6C"/>
    <w:rsid w:val="00D7250C"/>
    <w:rsid w:val="00D7543B"/>
    <w:rsid w:val="00D8091E"/>
    <w:rsid w:val="00D838B5"/>
    <w:rsid w:val="00D83A99"/>
    <w:rsid w:val="00D83C69"/>
    <w:rsid w:val="00D843F8"/>
    <w:rsid w:val="00D85DE1"/>
    <w:rsid w:val="00D86DD1"/>
    <w:rsid w:val="00D87791"/>
    <w:rsid w:val="00D8788A"/>
    <w:rsid w:val="00D946A7"/>
    <w:rsid w:val="00DA2A29"/>
    <w:rsid w:val="00DB164A"/>
    <w:rsid w:val="00DB208A"/>
    <w:rsid w:val="00DB6365"/>
    <w:rsid w:val="00DC2B48"/>
    <w:rsid w:val="00DC4EB6"/>
    <w:rsid w:val="00DC685F"/>
    <w:rsid w:val="00DD14C9"/>
    <w:rsid w:val="00DD1CEF"/>
    <w:rsid w:val="00DD2B40"/>
    <w:rsid w:val="00DD7215"/>
    <w:rsid w:val="00DF4200"/>
    <w:rsid w:val="00DF6236"/>
    <w:rsid w:val="00DF69C1"/>
    <w:rsid w:val="00E00A30"/>
    <w:rsid w:val="00E036C1"/>
    <w:rsid w:val="00E05126"/>
    <w:rsid w:val="00E16B79"/>
    <w:rsid w:val="00E2284C"/>
    <w:rsid w:val="00E24226"/>
    <w:rsid w:val="00E261B6"/>
    <w:rsid w:val="00E26EDE"/>
    <w:rsid w:val="00E27A54"/>
    <w:rsid w:val="00E300E0"/>
    <w:rsid w:val="00E321F3"/>
    <w:rsid w:val="00E35FC2"/>
    <w:rsid w:val="00E40216"/>
    <w:rsid w:val="00E503B6"/>
    <w:rsid w:val="00E5569E"/>
    <w:rsid w:val="00E56465"/>
    <w:rsid w:val="00E60255"/>
    <w:rsid w:val="00E7003D"/>
    <w:rsid w:val="00E733C3"/>
    <w:rsid w:val="00E77058"/>
    <w:rsid w:val="00E77F0A"/>
    <w:rsid w:val="00E82A83"/>
    <w:rsid w:val="00E85F6C"/>
    <w:rsid w:val="00EA1626"/>
    <w:rsid w:val="00EA659D"/>
    <w:rsid w:val="00EA71D3"/>
    <w:rsid w:val="00EB6F47"/>
    <w:rsid w:val="00EC125E"/>
    <w:rsid w:val="00ED13F1"/>
    <w:rsid w:val="00ED17FB"/>
    <w:rsid w:val="00EE29D3"/>
    <w:rsid w:val="00EE4BBB"/>
    <w:rsid w:val="00EE5C6C"/>
    <w:rsid w:val="00EE610C"/>
    <w:rsid w:val="00EF391E"/>
    <w:rsid w:val="00EF63FE"/>
    <w:rsid w:val="00F0249F"/>
    <w:rsid w:val="00F025B7"/>
    <w:rsid w:val="00F2317A"/>
    <w:rsid w:val="00F25639"/>
    <w:rsid w:val="00F41AA6"/>
    <w:rsid w:val="00F51EA4"/>
    <w:rsid w:val="00F54A92"/>
    <w:rsid w:val="00F60F99"/>
    <w:rsid w:val="00F613E5"/>
    <w:rsid w:val="00F74F59"/>
    <w:rsid w:val="00F7508B"/>
    <w:rsid w:val="00F764F9"/>
    <w:rsid w:val="00F8343D"/>
    <w:rsid w:val="00F85762"/>
    <w:rsid w:val="00F94FE7"/>
    <w:rsid w:val="00F96DFD"/>
    <w:rsid w:val="00FA0277"/>
    <w:rsid w:val="00FA0B00"/>
    <w:rsid w:val="00FA162A"/>
    <w:rsid w:val="00FA4187"/>
    <w:rsid w:val="00FB0F25"/>
    <w:rsid w:val="00FB2083"/>
    <w:rsid w:val="00FB407E"/>
    <w:rsid w:val="00FC103B"/>
    <w:rsid w:val="00FD7112"/>
    <w:rsid w:val="00FE601B"/>
    <w:rsid w:val="00FE7D8F"/>
    <w:rsid w:val="00FF1037"/>
    <w:rsid w:val="00FF2617"/>
    <w:rsid w:val="00FF2859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0A1EE4-05AA-473A-A614-27B2742E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3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54A9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4A92"/>
    <w:rPr>
      <w:rFonts w:ascii="Times New Roman" w:hAnsi="Times New Roman" w:cs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27A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A54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19558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customStyle="1" w:styleId="1">
    <w:name w:val="Абзац списка1"/>
    <w:basedOn w:val="a"/>
    <w:uiPriority w:val="99"/>
    <w:rsid w:val="004E3EC0"/>
    <w:pPr>
      <w:ind w:left="720"/>
      <w:contextualSpacing/>
    </w:pPr>
  </w:style>
  <w:style w:type="paragraph" w:customStyle="1" w:styleId="ConsPlusNormal">
    <w:name w:val="ConsPlusNormal"/>
    <w:uiPriority w:val="99"/>
    <w:rsid w:val="00CC4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470B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470B90"/>
    <w:rPr>
      <w:rFonts w:cs="Times New Roman"/>
    </w:rPr>
  </w:style>
  <w:style w:type="paragraph" w:styleId="a7">
    <w:name w:val="footer"/>
    <w:basedOn w:val="a"/>
    <w:link w:val="a8"/>
    <w:uiPriority w:val="99"/>
    <w:rsid w:val="00470B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470B90"/>
    <w:rPr>
      <w:rFonts w:cs="Times New Roman"/>
    </w:rPr>
  </w:style>
  <w:style w:type="paragraph" w:customStyle="1" w:styleId="21">
    <w:name w:val="Обычный2"/>
    <w:uiPriority w:val="99"/>
    <w:rsid w:val="00072D5A"/>
    <w:pPr>
      <w:widowControl w:val="0"/>
      <w:spacing w:line="480" w:lineRule="auto"/>
      <w:ind w:firstLine="700"/>
      <w:jc w:val="both"/>
    </w:pPr>
    <w:rPr>
      <w:rFonts w:ascii="Times New Roman" w:hAnsi="Times New Roman"/>
      <w:sz w:val="24"/>
    </w:rPr>
  </w:style>
  <w:style w:type="table" w:styleId="a9">
    <w:name w:val="Table Grid"/>
    <w:basedOn w:val="a1"/>
    <w:uiPriority w:val="99"/>
    <w:rsid w:val="00BA7A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A7AD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81AF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A82710008F133822DA0AFD0D51BC95DB892FF1FBBBEE258BEFA47180B76FAB002DF4207BA52E6z20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2E397A526469B196CD71B2EB7225593718C24905E4DE7220BD92FC6E7EF70DC8514CF63AD3KBG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8A82710008F133822DA0AFD0D51BC95EB997F918BABEE258BEFA47180B76FAB002DF4406zB0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8A82710008F133822DA0AFD0D51BC954BD97FF1BB8E3E850E7F6451F0429EDB74BD34307BA52zE0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12493</Words>
  <Characters>71212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СПИРОВСКОГО РАЙОНА</vt:lpstr>
    </vt:vector>
  </TitlesOfParts>
  <Company>Grizli777</Company>
  <LinksUpToDate>false</LinksUpToDate>
  <CharactersWithSpaces>83538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СПИРОВСКОГО РАЙОНА</dc:title>
  <dc:subject/>
  <dc:creator>zhms</dc:creator>
  <cp:keywords/>
  <dc:description/>
  <cp:lastModifiedBy>Uzer</cp:lastModifiedBy>
  <cp:revision>49</cp:revision>
  <cp:lastPrinted>2022-10-12T10:00:00Z</cp:lastPrinted>
  <dcterms:created xsi:type="dcterms:W3CDTF">2022-09-20T06:59:00Z</dcterms:created>
  <dcterms:modified xsi:type="dcterms:W3CDTF">2022-10-12T10:02:00Z</dcterms:modified>
</cp:coreProperties>
</file>